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F62D4" w14:textId="51C46F55" w:rsidR="002F4A3A" w:rsidRPr="002E2AC5" w:rsidRDefault="002F4A3A" w:rsidP="00CD78D6">
      <w:pPr>
        <w:spacing w:line="280" w:lineRule="atLeast"/>
        <w:jc w:val="right"/>
        <w:rPr>
          <w:sz w:val="20"/>
          <w:szCs w:val="20"/>
        </w:rPr>
      </w:pPr>
      <w:r w:rsidRPr="002E2AC5">
        <w:rPr>
          <w:sz w:val="20"/>
          <w:szCs w:val="20"/>
        </w:rPr>
        <w:t>Příloha č. 1  </w:t>
      </w:r>
      <w:r w:rsidR="00A03A3F" w:rsidRPr="002E2AC5">
        <w:rPr>
          <w:sz w:val="20"/>
          <w:szCs w:val="20"/>
        </w:rPr>
        <w:t>ZD</w:t>
      </w:r>
    </w:p>
    <w:p w14:paraId="515F491D" w14:textId="6E4C3D75" w:rsidR="002F4A3A" w:rsidRPr="002E2AC5" w:rsidRDefault="002F4A3A" w:rsidP="00CD78D6">
      <w:pPr>
        <w:spacing w:line="280" w:lineRule="atLeast"/>
        <w:jc w:val="center"/>
        <w:rPr>
          <w:sz w:val="20"/>
          <w:szCs w:val="20"/>
        </w:rPr>
      </w:pPr>
    </w:p>
    <w:p w14:paraId="4231F4CE" w14:textId="7D0541FB" w:rsidR="002F4A3A" w:rsidRPr="002E2AC5" w:rsidRDefault="002F4A3A" w:rsidP="00CD78D6">
      <w:pPr>
        <w:spacing w:line="280" w:lineRule="atLeast"/>
        <w:jc w:val="center"/>
        <w:rPr>
          <w:sz w:val="20"/>
          <w:szCs w:val="20"/>
        </w:rPr>
      </w:pPr>
      <w:r w:rsidRPr="002E2AC5">
        <w:rPr>
          <w:sz w:val="20"/>
          <w:szCs w:val="20"/>
        </w:rPr>
        <w:t xml:space="preserve"> </w:t>
      </w:r>
    </w:p>
    <w:p w14:paraId="06EFD07A" w14:textId="77777777" w:rsidR="002E2AC5" w:rsidRDefault="002F4A3A" w:rsidP="002E2AC5">
      <w:pPr>
        <w:pStyle w:val="Nzev"/>
        <w:tabs>
          <w:tab w:val="left" w:pos="1665"/>
          <w:tab w:val="center" w:pos="4203"/>
        </w:tabs>
        <w:spacing w:before="0" w:line="280" w:lineRule="atLeast"/>
        <w:rPr>
          <w:sz w:val="24"/>
          <w:szCs w:val="24"/>
          <w:lang w:val="cs-CZ"/>
        </w:rPr>
      </w:pPr>
      <w:r w:rsidRPr="002E2AC5">
        <w:rPr>
          <w:sz w:val="24"/>
          <w:szCs w:val="24"/>
          <w:lang w:val="cs-CZ"/>
        </w:rPr>
        <w:t xml:space="preserve">SMLOUVA </w:t>
      </w:r>
      <w:r w:rsidR="002E2AC5">
        <w:rPr>
          <w:sz w:val="24"/>
          <w:szCs w:val="24"/>
          <w:lang w:val="cs-CZ"/>
        </w:rPr>
        <w:t xml:space="preserve">NA VÝVOJ A IMPLEMENTACI SW </w:t>
      </w:r>
      <w:r w:rsidRPr="002E2AC5">
        <w:rPr>
          <w:sz w:val="24"/>
          <w:szCs w:val="24"/>
          <w:lang w:val="cs-CZ"/>
        </w:rPr>
        <w:t xml:space="preserve">    </w:t>
      </w:r>
    </w:p>
    <w:p w14:paraId="6F1362A7" w14:textId="4DC12D33" w:rsidR="002F4A3A" w:rsidRPr="002E2AC5" w:rsidRDefault="002F4A3A" w:rsidP="002E2AC5">
      <w:pPr>
        <w:pStyle w:val="Nzev"/>
        <w:tabs>
          <w:tab w:val="left" w:pos="1665"/>
          <w:tab w:val="center" w:pos="4203"/>
        </w:tabs>
        <w:spacing w:before="0" w:line="280" w:lineRule="atLeast"/>
        <w:rPr>
          <w:sz w:val="24"/>
          <w:szCs w:val="24"/>
        </w:rPr>
      </w:pPr>
      <w:r w:rsidRPr="002E2AC5">
        <w:rPr>
          <w:sz w:val="24"/>
          <w:szCs w:val="24"/>
          <w:lang w:val="cs-CZ"/>
        </w:rPr>
        <w:t xml:space="preserve">                    </w:t>
      </w:r>
    </w:p>
    <w:p w14:paraId="55BCA36B" w14:textId="77777777" w:rsidR="002F4A3A" w:rsidRPr="002E2AC5" w:rsidRDefault="002F4A3A" w:rsidP="00CD78D6">
      <w:pPr>
        <w:pStyle w:val="Nzev"/>
        <w:spacing w:before="0" w:line="280" w:lineRule="atLeast"/>
        <w:ind w:left="1440" w:firstLine="1440"/>
        <w:jc w:val="left"/>
        <w:rPr>
          <w:sz w:val="20"/>
          <w:lang w:val="cs-CZ"/>
        </w:rPr>
      </w:pPr>
      <w:r w:rsidRPr="002E2AC5">
        <w:rPr>
          <w:sz w:val="20"/>
        </w:rPr>
        <w:t xml:space="preserve">č. </w:t>
      </w:r>
      <w:r w:rsidRPr="002E2AC5">
        <w:rPr>
          <w:sz w:val="20"/>
          <w:lang w:val="cs-CZ"/>
        </w:rPr>
        <w:t>objednatele</w:t>
      </w:r>
      <w:r w:rsidR="0010712A" w:rsidRPr="002E2AC5">
        <w:rPr>
          <w:sz w:val="20"/>
        </w:rPr>
        <w:t>:……………………</w:t>
      </w:r>
      <w:r w:rsidR="0010712A" w:rsidRPr="002E2AC5">
        <w:rPr>
          <w:sz w:val="20"/>
          <w:lang w:val="cs-CZ"/>
        </w:rPr>
        <w:t>.</w:t>
      </w:r>
    </w:p>
    <w:p w14:paraId="40D6185D" w14:textId="77777777" w:rsidR="002F4A3A" w:rsidRPr="002E2AC5" w:rsidRDefault="002F4A3A" w:rsidP="00CD78D6">
      <w:pPr>
        <w:pStyle w:val="Nzev"/>
        <w:spacing w:before="0" w:line="280" w:lineRule="atLeast"/>
        <w:ind w:left="2160" w:firstLine="720"/>
        <w:jc w:val="left"/>
        <w:rPr>
          <w:sz w:val="20"/>
        </w:rPr>
      </w:pPr>
      <w:r w:rsidRPr="002E2AC5">
        <w:rPr>
          <w:sz w:val="20"/>
        </w:rPr>
        <w:t xml:space="preserve">č. </w:t>
      </w:r>
      <w:r w:rsidRPr="002E2AC5">
        <w:rPr>
          <w:sz w:val="20"/>
          <w:lang w:val="cs-CZ"/>
        </w:rPr>
        <w:t>zhotovitele</w:t>
      </w:r>
      <w:r w:rsidRPr="002E2AC5">
        <w:rPr>
          <w:sz w:val="20"/>
        </w:rPr>
        <w:t xml:space="preserve">: </w:t>
      </w:r>
      <w:permStart w:id="303050414" w:edGrp="everyone"/>
      <w:r w:rsidRPr="002E2AC5">
        <w:rPr>
          <w:sz w:val="20"/>
        </w:rPr>
        <w:t>…………………….</w:t>
      </w:r>
      <w:permEnd w:id="303050414"/>
    </w:p>
    <w:p w14:paraId="70716F1D" w14:textId="77777777" w:rsidR="002F4A3A" w:rsidRPr="002E2AC5" w:rsidRDefault="002F4A3A" w:rsidP="00CD78D6">
      <w:pPr>
        <w:pStyle w:val="Nzev"/>
        <w:spacing w:before="0" w:line="280" w:lineRule="atLeast"/>
        <w:rPr>
          <w:sz w:val="20"/>
        </w:rPr>
      </w:pPr>
    </w:p>
    <w:p w14:paraId="4AC0A8BD" w14:textId="5C90ED60" w:rsidR="002F4A3A" w:rsidRPr="002E2AC5" w:rsidRDefault="002F4A3A" w:rsidP="00CD78D6">
      <w:pPr>
        <w:spacing w:line="280" w:lineRule="atLeast"/>
        <w:jc w:val="center"/>
        <w:rPr>
          <w:b/>
          <w:sz w:val="20"/>
          <w:szCs w:val="20"/>
        </w:rPr>
      </w:pPr>
      <w:r w:rsidRPr="002E2AC5">
        <w:rPr>
          <w:b/>
          <w:sz w:val="20"/>
          <w:szCs w:val="20"/>
        </w:rPr>
        <w:t xml:space="preserve">uzavřená dle § </w:t>
      </w:r>
      <w:r w:rsidR="00FC4F83" w:rsidRPr="002E2AC5">
        <w:rPr>
          <w:b/>
          <w:sz w:val="20"/>
          <w:szCs w:val="20"/>
        </w:rPr>
        <w:t>2079</w:t>
      </w:r>
      <w:r w:rsidRPr="002E2AC5">
        <w:rPr>
          <w:b/>
          <w:sz w:val="20"/>
          <w:szCs w:val="20"/>
        </w:rPr>
        <w:t xml:space="preserve"> </w:t>
      </w:r>
      <w:r w:rsidR="00FC4F83" w:rsidRPr="002E2AC5">
        <w:rPr>
          <w:b/>
          <w:sz w:val="20"/>
          <w:szCs w:val="20"/>
        </w:rPr>
        <w:t xml:space="preserve">a násl. </w:t>
      </w:r>
      <w:r w:rsidRPr="002E2AC5">
        <w:rPr>
          <w:b/>
          <w:sz w:val="20"/>
          <w:szCs w:val="20"/>
        </w:rPr>
        <w:t>a § 23</w:t>
      </w:r>
      <w:r w:rsidR="00FC4F83" w:rsidRPr="002E2AC5">
        <w:rPr>
          <w:b/>
          <w:sz w:val="20"/>
          <w:szCs w:val="20"/>
        </w:rPr>
        <w:t>58</w:t>
      </w:r>
      <w:r w:rsidRPr="002E2AC5">
        <w:rPr>
          <w:b/>
          <w:sz w:val="20"/>
          <w:szCs w:val="20"/>
        </w:rPr>
        <w:t xml:space="preserve"> a násl.  z. č. 89/2012 Sb., občanského zákoníku, v platném znění mezi těmito smluvními stranami:</w:t>
      </w:r>
    </w:p>
    <w:p w14:paraId="5C164894" w14:textId="77777777" w:rsidR="002F4A3A" w:rsidRPr="002E2AC5" w:rsidRDefault="002F4A3A" w:rsidP="00CD78D6">
      <w:pPr>
        <w:spacing w:line="280" w:lineRule="atLeast"/>
        <w:rPr>
          <w:b/>
          <w:sz w:val="20"/>
          <w:szCs w:val="20"/>
        </w:rPr>
      </w:pPr>
    </w:p>
    <w:p w14:paraId="2269A4FD" w14:textId="49EB3967" w:rsidR="00A03A3F" w:rsidRPr="002E2AC5" w:rsidRDefault="002F4A3A" w:rsidP="00CD78D6">
      <w:pPr>
        <w:pStyle w:val="Odstavecseseznamem"/>
        <w:numPr>
          <w:ilvl w:val="0"/>
          <w:numId w:val="28"/>
        </w:numPr>
        <w:spacing w:line="280" w:lineRule="atLeast"/>
        <w:rPr>
          <w:rFonts w:ascii="Times New Roman" w:hAnsi="Times New Roman" w:cs="Times New Roman"/>
          <w:b/>
          <w:sz w:val="20"/>
          <w:szCs w:val="20"/>
        </w:rPr>
      </w:pPr>
      <w:r w:rsidRPr="002E2AC5">
        <w:rPr>
          <w:rFonts w:ascii="Times New Roman" w:hAnsi="Times New Roman" w:cs="Times New Roman"/>
          <w:b/>
          <w:sz w:val="20"/>
          <w:szCs w:val="20"/>
        </w:rPr>
        <w:t xml:space="preserve">Objednatel: </w:t>
      </w:r>
    </w:p>
    <w:p w14:paraId="5DEB4183" w14:textId="5D15A50C" w:rsidR="002F4A3A" w:rsidRPr="002E2AC5" w:rsidRDefault="002F4A3A" w:rsidP="00CD78D6">
      <w:pPr>
        <w:spacing w:line="280" w:lineRule="atLeast"/>
        <w:ind w:firstLine="284"/>
        <w:rPr>
          <w:b/>
          <w:sz w:val="20"/>
          <w:szCs w:val="20"/>
        </w:rPr>
      </w:pPr>
      <w:r w:rsidRPr="002E2AC5">
        <w:rPr>
          <w:b/>
          <w:sz w:val="20"/>
          <w:szCs w:val="20"/>
        </w:rPr>
        <w:t xml:space="preserve">Univerzita Karlova </w:t>
      </w:r>
    </w:p>
    <w:p w14:paraId="253D2013" w14:textId="77777777" w:rsidR="002F4A3A" w:rsidRPr="002E2AC5" w:rsidRDefault="002F4A3A" w:rsidP="00CD78D6">
      <w:pPr>
        <w:spacing w:line="280" w:lineRule="atLeast"/>
        <w:ind w:left="284"/>
        <w:rPr>
          <w:b/>
          <w:sz w:val="20"/>
          <w:szCs w:val="20"/>
        </w:rPr>
      </w:pPr>
      <w:r w:rsidRPr="002E2AC5">
        <w:rPr>
          <w:sz w:val="20"/>
          <w:szCs w:val="20"/>
        </w:rPr>
        <w:t>veřejná vysoká škola podle z.č. 111/1998 Sb., o vysokých školách, ve znění pozdějších předpisů,</w:t>
      </w:r>
      <w:r w:rsidRPr="002E2AC5">
        <w:rPr>
          <w:b/>
          <w:sz w:val="20"/>
          <w:szCs w:val="20"/>
        </w:rPr>
        <w:t xml:space="preserve"> </w:t>
      </w:r>
      <w:r w:rsidRPr="002E2AC5">
        <w:rPr>
          <w:sz w:val="20"/>
          <w:szCs w:val="20"/>
        </w:rPr>
        <w:t>do obchodního rejstříku se nezapisuje</w:t>
      </w:r>
    </w:p>
    <w:p w14:paraId="35043871" w14:textId="77777777" w:rsidR="002F4A3A" w:rsidRPr="002E2AC5" w:rsidRDefault="002F4A3A" w:rsidP="00CD78D6">
      <w:pPr>
        <w:spacing w:line="280" w:lineRule="atLeast"/>
        <w:ind w:left="284"/>
        <w:jc w:val="both"/>
        <w:rPr>
          <w:sz w:val="20"/>
          <w:szCs w:val="20"/>
        </w:rPr>
      </w:pPr>
      <w:r w:rsidRPr="002E2AC5">
        <w:rPr>
          <w:sz w:val="20"/>
          <w:szCs w:val="20"/>
        </w:rPr>
        <w:t>se sídlem: Ovocný trh 560/5, 116 36 Praha 1</w:t>
      </w:r>
    </w:p>
    <w:p w14:paraId="7DF62216" w14:textId="77777777" w:rsidR="002F4A3A" w:rsidRPr="002E2AC5" w:rsidRDefault="002F4A3A" w:rsidP="00CD78D6">
      <w:pPr>
        <w:spacing w:line="280" w:lineRule="atLeast"/>
        <w:ind w:left="284"/>
        <w:jc w:val="both"/>
        <w:rPr>
          <w:sz w:val="20"/>
          <w:szCs w:val="20"/>
        </w:rPr>
      </w:pPr>
      <w:r w:rsidRPr="002E2AC5">
        <w:rPr>
          <w:sz w:val="20"/>
          <w:szCs w:val="20"/>
        </w:rPr>
        <w:t xml:space="preserve">ve věci součásti dle ust. § 22 odst. 1 písm. a) zákona č. 111/1998 Sb., ve znění pozdějších </w:t>
      </w:r>
    </w:p>
    <w:p w14:paraId="66869A6E" w14:textId="37F31159" w:rsidR="002F4A3A" w:rsidRPr="002E2AC5" w:rsidRDefault="002F4A3A" w:rsidP="00CD78D6">
      <w:pPr>
        <w:spacing w:line="280" w:lineRule="atLeast"/>
        <w:ind w:left="284"/>
        <w:jc w:val="both"/>
        <w:rPr>
          <w:sz w:val="20"/>
          <w:szCs w:val="20"/>
        </w:rPr>
      </w:pPr>
      <w:r w:rsidRPr="002E2AC5">
        <w:rPr>
          <w:sz w:val="20"/>
          <w:szCs w:val="20"/>
        </w:rPr>
        <w:t>předpisů</w:t>
      </w:r>
      <w:r w:rsidRPr="002E2AC5">
        <w:rPr>
          <w:b/>
          <w:sz w:val="20"/>
          <w:szCs w:val="20"/>
        </w:rPr>
        <w:t xml:space="preserve">: </w:t>
      </w:r>
      <w:r w:rsidR="004B6A53">
        <w:rPr>
          <w:b/>
          <w:sz w:val="20"/>
          <w:szCs w:val="20"/>
        </w:rPr>
        <w:t>2</w:t>
      </w:r>
      <w:r w:rsidRPr="002E2AC5">
        <w:rPr>
          <w:b/>
          <w:sz w:val="20"/>
          <w:szCs w:val="20"/>
        </w:rPr>
        <w:t>. lékařská fakulta</w:t>
      </w:r>
      <w:r w:rsidRPr="002E2AC5">
        <w:rPr>
          <w:sz w:val="20"/>
          <w:szCs w:val="20"/>
        </w:rPr>
        <w:t xml:space="preserve">, </w:t>
      </w:r>
      <w:r w:rsidR="00C447CD" w:rsidRPr="00C447CD">
        <w:rPr>
          <w:b/>
          <w:bCs/>
          <w:sz w:val="20"/>
          <w:szCs w:val="20"/>
        </w:rPr>
        <w:t>V Úvalu 84, 150 06 Praha 5</w:t>
      </w:r>
      <w:r w:rsidRPr="002E2AC5">
        <w:rPr>
          <w:sz w:val="20"/>
          <w:szCs w:val="20"/>
        </w:rPr>
        <w:tab/>
      </w:r>
      <w:r w:rsidRPr="002E2AC5">
        <w:rPr>
          <w:sz w:val="20"/>
          <w:szCs w:val="20"/>
        </w:rPr>
        <w:tab/>
      </w:r>
      <w:r w:rsidRPr="002E2AC5">
        <w:rPr>
          <w:sz w:val="20"/>
          <w:szCs w:val="20"/>
        </w:rPr>
        <w:tab/>
      </w:r>
      <w:r w:rsidRPr="002E2AC5">
        <w:rPr>
          <w:sz w:val="20"/>
          <w:szCs w:val="20"/>
        </w:rPr>
        <w:tab/>
      </w:r>
      <w:r w:rsidRPr="002E2AC5">
        <w:rPr>
          <w:sz w:val="20"/>
          <w:szCs w:val="20"/>
        </w:rPr>
        <w:tab/>
      </w:r>
      <w:r w:rsidRPr="002E2AC5">
        <w:rPr>
          <w:sz w:val="20"/>
          <w:szCs w:val="20"/>
        </w:rPr>
        <w:tab/>
      </w:r>
      <w:r w:rsidRPr="002E2AC5">
        <w:rPr>
          <w:sz w:val="20"/>
          <w:szCs w:val="20"/>
        </w:rPr>
        <w:tab/>
      </w:r>
      <w:r w:rsidRPr="002E2AC5">
        <w:rPr>
          <w:sz w:val="20"/>
          <w:szCs w:val="20"/>
        </w:rPr>
        <w:tab/>
        <w:t xml:space="preserve">(zároveň adresa pro doručování) </w:t>
      </w:r>
    </w:p>
    <w:p w14:paraId="54DF524A" w14:textId="77777777" w:rsidR="002F4A3A" w:rsidRPr="002E2AC5" w:rsidRDefault="002F4A3A" w:rsidP="00CD78D6">
      <w:pPr>
        <w:spacing w:line="280" w:lineRule="atLeast"/>
        <w:ind w:left="284"/>
        <w:jc w:val="both"/>
        <w:rPr>
          <w:sz w:val="20"/>
          <w:szCs w:val="20"/>
        </w:rPr>
      </w:pPr>
      <w:r w:rsidRPr="002E2AC5">
        <w:rPr>
          <w:sz w:val="20"/>
          <w:szCs w:val="20"/>
        </w:rPr>
        <w:t>IČO: 00216208</w:t>
      </w:r>
    </w:p>
    <w:p w14:paraId="1664C30B" w14:textId="77777777" w:rsidR="002F4A3A" w:rsidRPr="002E2AC5" w:rsidRDefault="002F4A3A" w:rsidP="00CD78D6">
      <w:pPr>
        <w:spacing w:line="280" w:lineRule="atLeast"/>
        <w:ind w:left="284"/>
        <w:jc w:val="both"/>
        <w:rPr>
          <w:sz w:val="20"/>
          <w:szCs w:val="20"/>
        </w:rPr>
      </w:pPr>
      <w:r w:rsidRPr="002E2AC5">
        <w:rPr>
          <w:sz w:val="20"/>
          <w:szCs w:val="20"/>
        </w:rPr>
        <w:t>DIČ: CZ00216208</w:t>
      </w:r>
    </w:p>
    <w:p w14:paraId="329B2E86" w14:textId="065C2DEA" w:rsidR="002F4A3A" w:rsidRPr="00C447CD" w:rsidRDefault="002F4A3A" w:rsidP="00CD78D6">
      <w:pPr>
        <w:pStyle w:val="Standard"/>
        <w:spacing w:line="280" w:lineRule="atLeast"/>
        <w:ind w:left="284"/>
        <w:jc w:val="both"/>
        <w:rPr>
          <w:rFonts w:cs="Times New Roman"/>
          <w:sz w:val="20"/>
          <w:szCs w:val="20"/>
        </w:rPr>
      </w:pPr>
      <w:r w:rsidRPr="00C447CD">
        <w:rPr>
          <w:rFonts w:cs="Times New Roman"/>
          <w:sz w:val="20"/>
          <w:szCs w:val="20"/>
        </w:rPr>
        <w:t xml:space="preserve">ID datové schránky: </w:t>
      </w:r>
      <w:r w:rsidR="00C447CD" w:rsidRPr="00C447CD">
        <w:rPr>
          <w:rFonts w:cs="Times New Roman"/>
          <w:sz w:val="20"/>
          <w:szCs w:val="20"/>
        </w:rPr>
        <w:t>piyj9b4</w:t>
      </w:r>
    </w:p>
    <w:p w14:paraId="6B4C0994" w14:textId="77777777" w:rsidR="00C447CD" w:rsidRPr="00C447CD" w:rsidRDefault="002F4A3A" w:rsidP="00C447CD">
      <w:pPr>
        <w:tabs>
          <w:tab w:val="left" w:pos="284"/>
        </w:tabs>
        <w:spacing w:line="280" w:lineRule="atLeast"/>
        <w:ind w:left="284"/>
        <w:jc w:val="both"/>
        <w:rPr>
          <w:sz w:val="20"/>
          <w:szCs w:val="20"/>
        </w:rPr>
      </w:pPr>
      <w:r w:rsidRPr="00C447CD">
        <w:rPr>
          <w:sz w:val="20"/>
          <w:szCs w:val="20"/>
        </w:rPr>
        <w:t xml:space="preserve">Zastoupen: </w:t>
      </w:r>
      <w:r w:rsidR="00C447CD" w:rsidRPr="00C447CD">
        <w:rPr>
          <w:sz w:val="20"/>
          <w:szCs w:val="20"/>
        </w:rPr>
        <w:t xml:space="preserve">prof. MUDr. Markem Babjukem, CSc., děkanem 2. lékařské fakulty </w:t>
      </w:r>
    </w:p>
    <w:p w14:paraId="5B0E90B1" w14:textId="30A2A977" w:rsidR="002F4A3A" w:rsidRPr="002E2AC5" w:rsidRDefault="002F4A3A" w:rsidP="00C447CD">
      <w:pPr>
        <w:tabs>
          <w:tab w:val="left" w:pos="284"/>
        </w:tabs>
        <w:spacing w:line="280" w:lineRule="atLeast"/>
        <w:ind w:left="284"/>
        <w:jc w:val="both"/>
        <w:rPr>
          <w:sz w:val="20"/>
          <w:szCs w:val="20"/>
        </w:rPr>
      </w:pPr>
      <w:r w:rsidRPr="002E2AC5">
        <w:rPr>
          <w:sz w:val="20"/>
          <w:szCs w:val="20"/>
        </w:rPr>
        <w:t xml:space="preserve">Bankovní spojení: </w:t>
      </w:r>
      <w:r w:rsidR="004D7553" w:rsidRPr="00C447CD">
        <w:rPr>
          <w:i/>
          <w:sz w:val="20"/>
          <w:szCs w:val="20"/>
          <w:highlight w:val="yellow"/>
        </w:rPr>
        <w:t>(z důvodu ochrany bankovního tajemství vyplní objednatel před podpisem této smlouvy)</w:t>
      </w:r>
    </w:p>
    <w:p w14:paraId="2BAB63D4" w14:textId="2055D111" w:rsidR="002F4A3A" w:rsidRPr="002E2AC5" w:rsidRDefault="002F4A3A" w:rsidP="00CD78D6">
      <w:pPr>
        <w:spacing w:line="280" w:lineRule="atLeast"/>
        <w:ind w:right="-199"/>
        <w:rPr>
          <w:sz w:val="20"/>
          <w:szCs w:val="20"/>
        </w:rPr>
      </w:pPr>
      <w:r w:rsidRPr="002E2AC5">
        <w:rPr>
          <w:sz w:val="20"/>
          <w:szCs w:val="20"/>
        </w:rPr>
        <w:t xml:space="preserve">  </w:t>
      </w:r>
      <w:r w:rsidR="00C447CD">
        <w:rPr>
          <w:sz w:val="20"/>
          <w:szCs w:val="20"/>
        </w:rPr>
        <w:t xml:space="preserve"> </w:t>
      </w:r>
      <w:r w:rsidRPr="002E2AC5">
        <w:rPr>
          <w:sz w:val="20"/>
          <w:szCs w:val="20"/>
        </w:rPr>
        <w:t xml:space="preserve">  (dále jen „</w:t>
      </w:r>
      <w:r w:rsidR="00581F48" w:rsidRPr="002E2AC5">
        <w:rPr>
          <w:sz w:val="20"/>
          <w:szCs w:val="20"/>
        </w:rPr>
        <w:t>objednatel</w:t>
      </w:r>
      <w:r w:rsidRPr="002E2AC5">
        <w:rPr>
          <w:sz w:val="20"/>
          <w:szCs w:val="20"/>
        </w:rPr>
        <w:t>“)</w:t>
      </w:r>
    </w:p>
    <w:p w14:paraId="1CB50B50" w14:textId="77777777" w:rsidR="00432852" w:rsidRPr="002E2AC5" w:rsidRDefault="00432852" w:rsidP="00CD78D6">
      <w:pPr>
        <w:spacing w:line="280" w:lineRule="atLeast"/>
        <w:ind w:right="-199"/>
        <w:rPr>
          <w:b/>
          <w:sz w:val="20"/>
          <w:szCs w:val="20"/>
        </w:rPr>
      </w:pPr>
    </w:p>
    <w:p w14:paraId="47709063" w14:textId="77777777" w:rsidR="002F4A3A" w:rsidRPr="002E2AC5" w:rsidRDefault="002F4A3A" w:rsidP="00CD78D6">
      <w:pPr>
        <w:spacing w:line="280" w:lineRule="atLeast"/>
        <w:rPr>
          <w:b/>
          <w:sz w:val="20"/>
          <w:szCs w:val="20"/>
        </w:rPr>
      </w:pPr>
      <w:r w:rsidRPr="002E2AC5">
        <w:rPr>
          <w:b/>
          <w:sz w:val="20"/>
          <w:szCs w:val="20"/>
        </w:rPr>
        <w:t xml:space="preserve">2. Zhotovitel: </w:t>
      </w:r>
      <w:permStart w:id="1731987371" w:edGrp="everyone"/>
      <w:r w:rsidRPr="002E2AC5">
        <w:rPr>
          <w:b/>
          <w:sz w:val="20"/>
          <w:szCs w:val="20"/>
        </w:rPr>
        <w:t>……“VYPLNÍ DODAVATEL“……</w:t>
      </w:r>
      <w:permEnd w:id="1731987371"/>
    </w:p>
    <w:p w14:paraId="4460031A" w14:textId="77777777" w:rsidR="002F4A3A" w:rsidRPr="002E2AC5" w:rsidRDefault="002F4A3A" w:rsidP="00CD78D6">
      <w:pPr>
        <w:spacing w:line="280" w:lineRule="atLeast"/>
        <w:rPr>
          <w:b/>
          <w:sz w:val="20"/>
          <w:szCs w:val="20"/>
        </w:rPr>
      </w:pPr>
      <w:r w:rsidRPr="002E2AC5">
        <w:rPr>
          <w:b/>
          <w:sz w:val="20"/>
          <w:szCs w:val="20"/>
        </w:rPr>
        <w:t xml:space="preserve">     Sídlo/místo podnikání: </w:t>
      </w:r>
      <w:permStart w:id="10762023" w:edGrp="everyone"/>
      <w:r w:rsidRPr="002E2AC5">
        <w:rPr>
          <w:b/>
          <w:sz w:val="20"/>
          <w:szCs w:val="20"/>
        </w:rPr>
        <w:t>……“VYPLNÍ DODAVATEL“……</w:t>
      </w:r>
      <w:permEnd w:id="10762023"/>
    </w:p>
    <w:p w14:paraId="539B16AB" w14:textId="72F8BCB8" w:rsidR="000417AA" w:rsidRPr="002E2AC5" w:rsidRDefault="000417AA" w:rsidP="00CD78D6">
      <w:pPr>
        <w:spacing w:line="280" w:lineRule="atLeast"/>
        <w:ind w:firstLine="284"/>
        <w:rPr>
          <w:b/>
          <w:sz w:val="20"/>
          <w:szCs w:val="20"/>
        </w:rPr>
      </w:pPr>
      <w:r w:rsidRPr="002E2AC5">
        <w:rPr>
          <w:b/>
          <w:sz w:val="20"/>
          <w:szCs w:val="20"/>
        </w:rPr>
        <w:t>Korespondenční adresa</w:t>
      </w:r>
      <w:permStart w:id="76232136" w:edGrp="everyone"/>
      <w:r w:rsidRPr="002E2AC5">
        <w:rPr>
          <w:b/>
          <w:sz w:val="20"/>
          <w:szCs w:val="20"/>
        </w:rPr>
        <w:t>:</w:t>
      </w:r>
      <w:r w:rsidR="007435AC" w:rsidRPr="002E2AC5">
        <w:rPr>
          <w:b/>
          <w:sz w:val="20"/>
          <w:szCs w:val="20"/>
        </w:rPr>
        <w:t>……..“VYPLNÍ DODAVATEL“…..</w:t>
      </w:r>
      <w:permEnd w:id="76232136"/>
    </w:p>
    <w:p w14:paraId="3263CDD2" w14:textId="77777777" w:rsidR="002F4A3A" w:rsidRPr="002E2AC5" w:rsidRDefault="002F4A3A" w:rsidP="00CD78D6">
      <w:pPr>
        <w:spacing w:line="280" w:lineRule="atLeast"/>
        <w:rPr>
          <w:b/>
          <w:sz w:val="20"/>
          <w:szCs w:val="20"/>
        </w:rPr>
      </w:pPr>
      <w:r w:rsidRPr="002E2AC5">
        <w:rPr>
          <w:b/>
          <w:sz w:val="20"/>
          <w:szCs w:val="20"/>
        </w:rPr>
        <w:t xml:space="preserve">     Zastoupen: </w:t>
      </w:r>
      <w:permStart w:id="626227248" w:edGrp="everyone"/>
      <w:r w:rsidRPr="002E2AC5">
        <w:rPr>
          <w:b/>
          <w:sz w:val="20"/>
          <w:szCs w:val="20"/>
        </w:rPr>
        <w:t>……“VYPLNÍ DODAVATEL“……</w:t>
      </w:r>
      <w:permEnd w:id="626227248"/>
    </w:p>
    <w:p w14:paraId="39DBAECE" w14:textId="77777777" w:rsidR="002F4A3A" w:rsidRPr="002E2AC5" w:rsidRDefault="002F4A3A" w:rsidP="00CD78D6">
      <w:pPr>
        <w:spacing w:line="280" w:lineRule="atLeast"/>
        <w:rPr>
          <w:b/>
          <w:sz w:val="20"/>
          <w:szCs w:val="20"/>
        </w:rPr>
      </w:pPr>
      <w:r w:rsidRPr="002E2AC5">
        <w:rPr>
          <w:b/>
          <w:sz w:val="20"/>
          <w:szCs w:val="20"/>
        </w:rPr>
        <w:t xml:space="preserve">     IČO: </w:t>
      </w:r>
      <w:permStart w:id="1950883944" w:edGrp="everyone"/>
      <w:r w:rsidRPr="002E2AC5">
        <w:rPr>
          <w:b/>
          <w:sz w:val="20"/>
          <w:szCs w:val="20"/>
        </w:rPr>
        <w:t xml:space="preserve">……“VYPLNÍ DODAVATEL“……  </w:t>
      </w:r>
      <w:permEnd w:id="1950883944"/>
    </w:p>
    <w:p w14:paraId="3BCDF38C" w14:textId="77777777" w:rsidR="002F4A3A" w:rsidRPr="002E2AC5" w:rsidRDefault="002F4A3A" w:rsidP="00CD78D6">
      <w:pPr>
        <w:spacing w:line="280" w:lineRule="atLeast"/>
        <w:rPr>
          <w:b/>
          <w:sz w:val="20"/>
          <w:szCs w:val="20"/>
        </w:rPr>
      </w:pPr>
      <w:r w:rsidRPr="002E2AC5">
        <w:rPr>
          <w:b/>
          <w:sz w:val="20"/>
          <w:szCs w:val="20"/>
        </w:rPr>
        <w:t xml:space="preserve">     DIČ: ……“VYPLNÍ DODAVATEL“……</w:t>
      </w:r>
    </w:p>
    <w:p w14:paraId="67050C1C" w14:textId="77777777" w:rsidR="0010712A" w:rsidRPr="002E2AC5" w:rsidRDefault="0010712A" w:rsidP="00CD78D6">
      <w:pPr>
        <w:spacing w:line="280" w:lineRule="atLeast"/>
        <w:rPr>
          <w:b/>
          <w:sz w:val="20"/>
          <w:szCs w:val="20"/>
        </w:rPr>
      </w:pPr>
      <w:r w:rsidRPr="002E2AC5">
        <w:rPr>
          <w:b/>
          <w:sz w:val="20"/>
          <w:szCs w:val="20"/>
        </w:rPr>
        <w:t xml:space="preserve">     ID datové schránky: </w:t>
      </w:r>
      <w:permStart w:id="1174810004" w:edGrp="everyone"/>
      <w:r w:rsidRPr="002E2AC5">
        <w:rPr>
          <w:b/>
          <w:sz w:val="20"/>
          <w:szCs w:val="20"/>
        </w:rPr>
        <w:t>……“VYPLNÍ DODAVATEL“……</w:t>
      </w:r>
    </w:p>
    <w:permEnd w:id="1174810004"/>
    <w:p w14:paraId="47AE8E99" w14:textId="1D6FFEB9" w:rsidR="002F4A3A" w:rsidRPr="002E2AC5" w:rsidRDefault="002F4A3A" w:rsidP="00CD78D6">
      <w:pPr>
        <w:spacing w:line="280" w:lineRule="atLeast"/>
        <w:rPr>
          <w:b/>
          <w:sz w:val="20"/>
          <w:szCs w:val="20"/>
        </w:rPr>
      </w:pPr>
      <w:r w:rsidRPr="002E2AC5">
        <w:rPr>
          <w:b/>
          <w:sz w:val="20"/>
          <w:szCs w:val="20"/>
        </w:rPr>
        <w:t xml:space="preserve">     Bankovní spojení</w:t>
      </w:r>
      <w:r w:rsidR="00145627" w:rsidRPr="002E2AC5">
        <w:rPr>
          <w:b/>
          <w:sz w:val="20"/>
          <w:szCs w:val="20"/>
        </w:rPr>
        <w:t>, č. účtu</w:t>
      </w:r>
      <w:r w:rsidRPr="002E2AC5">
        <w:rPr>
          <w:b/>
          <w:sz w:val="20"/>
          <w:szCs w:val="20"/>
        </w:rPr>
        <w:t xml:space="preserve">: </w:t>
      </w:r>
      <w:permStart w:id="1455819694" w:edGrp="everyone"/>
      <w:r w:rsidRPr="002E2AC5">
        <w:rPr>
          <w:b/>
          <w:sz w:val="20"/>
          <w:szCs w:val="20"/>
        </w:rPr>
        <w:t>……“VYPLNÍ DODAVATEL“……</w:t>
      </w:r>
      <w:permEnd w:id="1455819694"/>
    </w:p>
    <w:p w14:paraId="0EA16A2A" w14:textId="77777777" w:rsidR="002F4A3A" w:rsidRPr="002E2AC5" w:rsidRDefault="002F4A3A" w:rsidP="00CD78D6">
      <w:pPr>
        <w:spacing w:line="280" w:lineRule="atLeast"/>
        <w:rPr>
          <w:b/>
          <w:sz w:val="20"/>
          <w:szCs w:val="20"/>
        </w:rPr>
      </w:pPr>
      <w:r w:rsidRPr="002E2AC5">
        <w:rPr>
          <w:b/>
          <w:sz w:val="20"/>
          <w:szCs w:val="20"/>
        </w:rPr>
        <w:t xml:space="preserve">     Registrace: </w:t>
      </w:r>
      <w:permStart w:id="973023559" w:edGrp="everyone"/>
      <w:r w:rsidRPr="002E2AC5">
        <w:rPr>
          <w:b/>
          <w:sz w:val="20"/>
          <w:szCs w:val="20"/>
        </w:rPr>
        <w:t xml:space="preserve">……“VYPLNÍ DODAVATEL“……   </w:t>
      </w:r>
      <w:permEnd w:id="973023559"/>
    </w:p>
    <w:p w14:paraId="617273EB" w14:textId="77777777" w:rsidR="002F4A3A" w:rsidRPr="002E2AC5" w:rsidRDefault="002F4A3A" w:rsidP="00CD78D6">
      <w:pPr>
        <w:spacing w:line="280" w:lineRule="atLeast"/>
        <w:ind w:left="284"/>
        <w:rPr>
          <w:sz w:val="20"/>
          <w:szCs w:val="20"/>
        </w:rPr>
      </w:pPr>
      <w:r w:rsidRPr="002E2AC5">
        <w:rPr>
          <w:sz w:val="20"/>
          <w:szCs w:val="20"/>
        </w:rPr>
        <w:t>(dále jen „</w:t>
      </w:r>
      <w:r w:rsidR="00581F48" w:rsidRPr="002E2AC5">
        <w:rPr>
          <w:sz w:val="20"/>
          <w:szCs w:val="20"/>
        </w:rPr>
        <w:t>zhotovitel</w:t>
      </w:r>
      <w:r w:rsidRPr="002E2AC5">
        <w:rPr>
          <w:sz w:val="20"/>
          <w:szCs w:val="20"/>
        </w:rPr>
        <w:t>“)</w:t>
      </w:r>
    </w:p>
    <w:p w14:paraId="7ED5F414" w14:textId="77777777" w:rsidR="002F4A3A" w:rsidRPr="002E2AC5" w:rsidRDefault="00581F48" w:rsidP="00CD78D6">
      <w:pPr>
        <w:widowControl w:val="0"/>
        <w:spacing w:line="280" w:lineRule="atLeast"/>
        <w:rPr>
          <w:sz w:val="20"/>
          <w:szCs w:val="20"/>
        </w:rPr>
      </w:pPr>
      <w:r w:rsidRPr="002E2AC5">
        <w:rPr>
          <w:sz w:val="20"/>
          <w:szCs w:val="20"/>
        </w:rPr>
        <w:t xml:space="preserve">     (ob</w:t>
      </w:r>
      <w:r w:rsidR="002F4A3A" w:rsidRPr="002E2AC5">
        <w:rPr>
          <w:sz w:val="20"/>
          <w:szCs w:val="20"/>
        </w:rPr>
        <w:t>jednatel a zhotovitel dále společně také jako „smluvní strany“</w:t>
      </w:r>
      <w:r w:rsidRPr="002E2AC5">
        <w:rPr>
          <w:sz w:val="20"/>
          <w:szCs w:val="20"/>
        </w:rPr>
        <w:t>)</w:t>
      </w:r>
    </w:p>
    <w:p w14:paraId="7101B12D" w14:textId="77777777" w:rsidR="002F4A3A" w:rsidRPr="002E2AC5" w:rsidRDefault="002F4A3A" w:rsidP="00CD78D6">
      <w:pPr>
        <w:spacing w:line="280" w:lineRule="atLeast"/>
        <w:jc w:val="center"/>
        <w:rPr>
          <w:sz w:val="20"/>
          <w:szCs w:val="20"/>
        </w:rPr>
      </w:pPr>
    </w:p>
    <w:p w14:paraId="7C09FB7B" w14:textId="68BB3CE5" w:rsidR="000C2EE7" w:rsidRPr="002E2AC5" w:rsidRDefault="002F4A3A" w:rsidP="00CE37A9">
      <w:pPr>
        <w:spacing w:line="280" w:lineRule="atLeast"/>
        <w:jc w:val="center"/>
        <w:rPr>
          <w:b/>
          <w:sz w:val="20"/>
          <w:szCs w:val="20"/>
        </w:rPr>
      </w:pPr>
      <w:r w:rsidRPr="002E2AC5">
        <w:rPr>
          <w:sz w:val="20"/>
          <w:szCs w:val="20"/>
        </w:rPr>
        <w:t xml:space="preserve">  </w:t>
      </w:r>
      <w:r w:rsidRPr="002E2AC5">
        <w:rPr>
          <w:b/>
          <w:sz w:val="20"/>
          <w:szCs w:val="20"/>
        </w:rPr>
        <w:t>t a k t o:</w:t>
      </w:r>
    </w:p>
    <w:p w14:paraId="68B0EFE6" w14:textId="77777777" w:rsidR="002F4A3A" w:rsidRPr="002E2AC5" w:rsidRDefault="002F4A3A" w:rsidP="00CD78D6">
      <w:pPr>
        <w:spacing w:line="280" w:lineRule="atLeast"/>
        <w:rPr>
          <w:b/>
          <w:sz w:val="20"/>
          <w:szCs w:val="20"/>
        </w:rPr>
      </w:pPr>
    </w:p>
    <w:p w14:paraId="28490A7E" w14:textId="7DFACB1A" w:rsidR="00036F49" w:rsidRPr="00FC6BF6" w:rsidRDefault="00036F49" w:rsidP="00FC6BF6">
      <w:pPr>
        <w:spacing w:line="280" w:lineRule="atLeast"/>
        <w:rPr>
          <w:b/>
          <w:sz w:val="20"/>
          <w:szCs w:val="20"/>
          <w:u w:val="single"/>
        </w:rPr>
      </w:pPr>
      <w:r w:rsidRPr="00FC6BF6">
        <w:rPr>
          <w:b/>
          <w:sz w:val="20"/>
          <w:szCs w:val="20"/>
          <w:u w:val="single"/>
        </w:rPr>
        <w:t>PREAMBULE</w:t>
      </w:r>
      <w:r w:rsidR="00FC6BF6">
        <w:rPr>
          <w:b/>
          <w:sz w:val="20"/>
          <w:szCs w:val="20"/>
          <w:u w:val="single"/>
        </w:rPr>
        <w:t>:</w:t>
      </w:r>
    </w:p>
    <w:p w14:paraId="2DAF2238" w14:textId="3071B235" w:rsidR="00C447CD" w:rsidRPr="00C447CD" w:rsidRDefault="00036F49" w:rsidP="00CE37A9">
      <w:pPr>
        <w:spacing w:line="280" w:lineRule="atLeast"/>
        <w:jc w:val="both"/>
        <w:rPr>
          <w:bCs/>
          <w:color w:val="000000"/>
          <w:sz w:val="20"/>
          <w:szCs w:val="20"/>
        </w:rPr>
      </w:pPr>
      <w:r w:rsidRPr="00C447CD">
        <w:rPr>
          <w:sz w:val="20"/>
          <w:szCs w:val="20"/>
        </w:rPr>
        <w:t xml:space="preserve">Účelem této smlouvy je </w:t>
      </w:r>
      <w:r w:rsidR="00C447CD" w:rsidRPr="00B43B80">
        <w:rPr>
          <w:sz w:val="20"/>
          <w:szCs w:val="20"/>
        </w:rPr>
        <w:t>vývoj a implementace výzkumného laboratorního informačního systému</w:t>
      </w:r>
      <w:r w:rsidR="00C447CD" w:rsidRPr="00C447CD">
        <w:rPr>
          <w:sz w:val="20"/>
          <w:szCs w:val="20"/>
        </w:rPr>
        <w:t xml:space="preserve"> (dále také jen „VLIS“)</w:t>
      </w:r>
      <w:r w:rsidR="00C447CD" w:rsidRPr="00C447CD">
        <w:rPr>
          <w:rStyle w:val="cf01"/>
          <w:sz w:val="20"/>
          <w:szCs w:val="20"/>
        </w:rPr>
        <w:t xml:space="preserve"> </w:t>
      </w:r>
      <w:r w:rsidR="00844279" w:rsidRPr="00C447CD">
        <w:rPr>
          <w:bCs/>
          <w:color w:val="000000"/>
          <w:sz w:val="20"/>
          <w:szCs w:val="20"/>
        </w:rPr>
        <w:t xml:space="preserve">specifikovaného touto smlouvou, </w:t>
      </w:r>
      <w:r w:rsidRPr="00C447CD">
        <w:rPr>
          <w:bCs/>
          <w:color w:val="000000"/>
          <w:sz w:val="20"/>
          <w:szCs w:val="20"/>
        </w:rPr>
        <w:t xml:space="preserve">včetně </w:t>
      </w:r>
      <w:r w:rsidR="00844279" w:rsidRPr="00C447CD">
        <w:rPr>
          <w:bCs/>
          <w:color w:val="000000"/>
          <w:sz w:val="20"/>
          <w:szCs w:val="20"/>
        </w:rPr>
        <w:t>poskytnutí</w:t>
      </w:r>
      <w:r w:rsidRPr="00C447CD">
        <w:rPr>
          <w:bCs/>
          <w:color w:val="000000"/>
          <w:sz w:val="20"/>
          <w:szCs w:val="20"/>
        </w:rPr>
        <w:t xml:space="preserve"> odpovídající licence</w:t>
      </w:r>
      <w:r w:rsidR="00844279" w:rsidRPr="00C447CD">
        <w:rPr>
          <w:bCs/>
          <w:color w:val="000000"/>
          <w:sz w:val="20"/>
          <w:szCs w:val="20"/>
        </w:rPr>
        <w:t xml:space="preserve"> k jeho užití</w:t>
      </w:r>
      <w:r w:rsidRPr="00C447CD">
        <w:rPr>
          <w:bCs/>
          <w:color w:val="000000"/>
          <w:sz w:val="20"/>
          <w:szCs w:val="20"/>
        </w:rPr>
        <w:t xml:space="preserve"> objednateli </w:t>
      </w:r>
      <w:r w:rsidR="009F51C3" w:rsidRPr="00C447CD">
        <w:rPr>
          <w:bCs/>
          <w:color w:val="000000"/>
          <w:sz w:val="20"/>
          <w:szCs w:val="20"/>
        </w:rPr>
        <w:t>(</w:t>
      </w:r>
      <w:r w:rsidRPr="00C447CD">
        <w:rPr>
          <w:bCs/>
          <w:color w:val="000000"/>
          <w:sz w:val="20"/>
          <w:szCs w:val="20"/>
        </w:rPr>
        <w:t>jako nabyvateli), jeho provozování</w:t>
      </w:r>
      <w:r w:rsidR="00A271E0" w:rsidRPr="00C447CD">
        <w:rPr>
          <w:bCs/>
          <w:color w:val="000000"/>
          <w:sz w:val="20"/>
          <w:szCs w:val="20"/>
        </w:rPr>
        <w:t xml:space="preserve"> a</w:t>
      </w:r>
      <w:r w:rsidRPr="00C447CD">
        <w:rPr>
          <w:bCs/>
          <w:color w:val="000000"/>
          <w:sz w:val="20"/>
          <w:szCs w:val="20"/>
        </w:rPr>
        <w:t xml:space="preserve"> údržba</w:t>
      </w:r>
      <w:r w:rsidR="00A271E0" w:rsidRPr="00C447CD">
        <w:rPr>
          <w:bCs/>
          <w:color w:val="000000"/>
          <w:sz w:val="20"/>
          <w:szCs w:val="20"/>
        </w:rPr>
        <w:t xml:space="preserve"> </w:t>
      </w:r>
      <w:r w:rsidR="000B7554" w:rsidRPr="00C447CD">
        <w:rPr>
          <w:bCs/>
          <w:color w:val="000000"/>
          <w:sz w:val="20"/>
          <w:szCs w:val="20"/>
        </w:rPr>
        <w:t xml:space="preserve">a rozvoj </w:t>
      </w:r>
      <w:r w:rsidR="00A271E0" w:rsidRPr="00C447CD">
        <w:rPr>
          <w:bCs/>
          <w:color w:val="000000"/>
          <w:sz w:val="20"/>
          <w:szCs w:val="20"/>
        </w:rPr>
        <w:t>po dobu záruky</w:t>
      </w:r>
      <w:r w:rsidRPr="00C447CD">
        <w:rPr>
          <w:bCs/>
          <w:color w:val="000000"/>
          <w:sz w:val="20"/>
          <w:szCs w:val="20"/>
        </w:rPr>
        <w:t xml:space="preserve">. </w:t>
      </w:r>
    </w:p>
    <w:p w14:paraId="2C1A1333" w14:textId="77777777" w:rsidR="00C447CD" w:rsidRDefault="00C447CD" w:rsidP="00C447CD">
      <w:pPr>
        <w:spacing w:line="280" w:lineRule="atLeast"/>
        <w:jc w:val="both"/>
        <w:rPr>
          <w:bCs/>
          <w:color w:val="000000"/>
          <w:sz w:val="20"/>
          <w:szCs w:val="20"/>
        </w:rPr>
      </w:pPr>
    </w:p>
    <w:p w14:paraId="25454774" w14:textId="0182C2DF" w:rsidR="00C447CD" w:rsidRPr="00C447CD" w:rsidRDefault="00C447CD" w:rsidP="00C447CD">
      <w:pPr>
        <w:spacing w:line="280" w:lineRule="atLeast"/>
        <w:jc w:val="both"/>
        <w:rPr>
          <w:sz w:val="20"/>
          <w:szCs w:val="20"/>
        </w:rPr>
      </w:pPr>
      <w:r w:rsidRPr="00C447CD">
        <w:rPr>
          <w:sz w:val="20"/>
          <w:szCs w:val="20"/>
        </w:rPr>
        <w:t xml:space="preserve">VLIS </w:t>
      </w:r>
      <w:r w:rsidRPr="00C447CD">
        <w:rPr>
          <w:bCs/>
          <w:sz w:val="20"/>
          <w:szCs w:val="20"/>
        </w:rPr>
        <w:t>bude primárně určen pro optimalizaci výzkumu bio-informatického zpracování genomových dat v oblasti např. vzácných monogenních onemocnění, neurogenetiky, kardiogenetiky a hereditárních nádorových syndromů. Tento výzkum bude prováděný v rámci výzkumné infrastruktury Národního koordinačního centra pro vzácná onemocnění (ustanoveného MZd v roce 2015) – Ústavu biologie a lékařské genetiky 2, LF UK a FN Motol (</w:t>
      </w:r>
      <w:hyperlink r:id="rId8" w:history="1">
        <w:r w:rsidRPr="00C447CD">
          <w:rPr>
            <w:rStyle w:val="BezmezerChar"/>
            <w:rFonts w:ascii="Times New Roman" w:hAnsi="Times New Roman"/>
            <w:bCs/>
            <w:sz w:val="20"/>
            <w:szCs w:val="20"/>
          </w:rPr>
          <w:t>www.fnmotol.cz/ublg</w:t>
        </w:r>
      </w:hyperlink>
      <w:r w:rsidRPr="00C447CD">
        <w:rPr>
          <w:bCs/>
          <w:sz w:val="20"/>
          <w:szCs w:val="20"/>
        </w:rPr>
        <w:t xml:space="preserve">; </w:t>
      </w:r>
      <w:hyperlink r:id="rId9" w:history="1">
        <w:r w:rsidRPr="00C447CD">
          <w:rPr>
            <w:rStyle w:val="BezmezerChar"/>
            <w:rFonts w:ascii="Times New Roman" w:hAnsi="Times New Roman"/>
            <w:bCs/>
            <w:sz w:val="20"/>
            <w:szCs w:val="20"/>
          </w:rPr>
          <w:t>www.nkcvo.cz</w:t>
        </w:r>
      </w:hyperlink>
      <w:r w:rsidRPr="00C447CD">
        <w:rPr>
          <w:bCs/>
          <w:sz w:val="20"/>
          <w:szCs w:val="20"/>
        </w:rPr>
        <w:t xml:space="preserve">), které je součástí národní výzkumné infrastruktury v této </w:t>
      </w:r>
      <w:r w:rsidRPr="00C447CD">
        <w:rPr>
          <w:bCs/>
          <w:sz w:val="20"/>
          <w:szCs w:val="20"/>
        </w:rPr>
        <w:lastRenderedPageBreak/>
        <w:t>oblasti – Národního centra lékařské genomiky (</w:t>
      </w:r>
      <w:hyperlink r:id="rId10" w:history="1">
        <w:r w:rsidRPr="00C447CD">
          <w:rPr>
            <w:rStyle w:val="BezmezerChar"/>
            <w:rFonts w:ascii="Times New Roman" w:hAnsi="Times New Roman"/>
            <w:bCs/>
            <w:sz w:val="20"/>
            <w:szCs w:val="20"/>
          </w:rPr>
          <w:t>www.ncmg.cz</w:t>
        </w:r>
      </w:hyperlink>
      <w:r w:rsidRPr="00C447CD">
        <w:rPr>
          <w:bCs/>
          <w:sz w:val="20"/>
          <w:szCs w:val="20"/>
        </w:rPr>
        <w:t xml:space="preserve">). Tento výzkum bude navazovat na výzkumné aktivity 15 Evropských referenčních sítí pro vzácná onemocnění (ERN) při 2. LF UK a FN Motol (Věstník MZd 1/2022), které působí v rámci kampusu 2. LF UK a FN Motol.  </w:t>
      </w:r>
    </w:p>
    <w:p w14:paraId="088D06A9" w14:textId="77777777" w:rsidR="00C447CD" w:rsidRDefault="00C447CD" w:rsidP="00C447CD">
      <w:pPr>
        <w:spacing w:line="280" w:lineRule="atLeast"/>
        <w:jc w:val="both"/>
        <w:rPr>
          <w:sz w:val="20"/>
          <w:szCs w:val="20"/>
        </w:rPr>
      </w:pPr>
    </w:p>
    <w:p w14:paraId="15243DEC" w14:textId="5890C2CF" w:rsidR="002F4A3A" w:rsidRDefault="00036F49" w:rsidP="00C447CD">
      <w:pPr>
        <w:spacing w:line="280" w:lineRule="atLeast"/>
        <w:jc w:val="both"/>
        <w:rPr>
          <w:sz w:val="20"/>
          <w:szCs w:val="20"/>
        </w:rPr>
      </w:pPr>
      <w:r w:rsidRPr="002E2AC5">
        <w:rPr>
          <w:sz w:val="20"/>
          <w:szCs w:val="20"/>
        </w:rPr>
        <w:t>Smluvní strany se dohodly na tom, že zhotovitel pro objednate</w:t>
      </w:r>
      <w:r w:rsidR="00AE0F8D" w:rsidRPr="002E2AC5">
        <w:rPr>
          <w:sz w:val="20"/>
          <w:szCs w:val="20"/>
        </w:rPr>
        <w:t xml:space="preserve">le </w:t>
      </w:r>
      <w:r w:rsidR="00C447CD">
        <w:rPr>
          <w:sz w:val="20"/>
          <w:szCs w:val="20"/>
        </w:rPr>
        <w:t>VLIS</w:t>
      </w:r>
      <w:r w:rsidR="00AE0F8D" w:rsidRPr="002E2AC5">
        <w:rPr>
          <w:sz w:val="20"/>
          <w:szCs w:val="20"/>
        </w:rPr>
        <w:t xml:space="preserve"> </w:t>
      </w:r>
      <w:r w:rsidR="00693A7E" w:rsidRPr="002E2AC5">
        <w:rPr>
          <w:sz w:val="20"/>
          <w:szCs w:val="20"/>
        </w:rPr>
        <w:t>dodá</w:t>
      </w:r>
      <w:r w:rsidR="007A2CE2" w:rsidRPr="002E2AC5">
        <w:rPr>
          <w:sz w:val="20"/>
          <w:szCs w:val="20"/>
        </w:rPr>
        <w:t xml:space="preserve">, </w:t>
      </w:r>
      <w:r w:rsidR="00693A7E" w:rsidRPr="002E2AC5">
        <w:rPr>
          <w:sz w:val="20"/>
          <w:szCs w:val="20"/>
        </w:rPr>
        <w:t>implementuje dle požadavku objednatele</w:t>
      </w:r>
      <w:r w:rsidR="00290E25" w:rsidRPr="002E2AC5">
        <w:rPr>
          <w:sz w:val="20"/>
          <w:szCs w:val="20"/>
        </w:rPr>
        <w:t xml:space="preserve"> </w:t>
      </w:r>
      <w:r w:rsidR="00AE0F8D" w:rsidRPr="002E2AC5">
        <w:rPr>
          <w:sz w:val="20"/>
          <w:szCs w:val="20"/>
        </w:rPr>
        <w:t xml:space="preserve">a </w:t>
      </w:r>
      <w:r w:rsidR="007A2CE2" w:rsidRPr="002E2AC5">
        <w:rPr>
          <w:sz w:val="20"/>
          <w:szCs w:val="20"/>
        </w:rPr>
        <w:t>současně dodá</w:t>
      </w:r>
      <w:r w:rsidR="00AE0F8D" w:rsidRPr="002E2AC5">
        <w:rPr>
          <w:sz w:val="20"/>
          <w:szCs w:val="20"/>
        </w:rPr>
        <w:t xml:space="preserve"> </w:t>
      </w:r>
      <w:r w:rsidR="007A2CE2" w:rsidRPr="002E2AC5">
        <w:rPr>
          <w:sz w:val="20"/>
          <w:szCs w:val="20"/>
        </w:rPr>
        <w:t>objednateli</w:t>
      </w:r>
      <w:r w:rsidR="00290E25" w:rsidRPr="002E2AC5">
        <w:rPr>
          <w:sz w:val="20"/>
          <w:szCs w:val="20"/>
        </w:rPr>
        <w:t xml:space="preserve"> </w:t>
      </w:r>
      <w:r w:rsidR="00AE0F8D" w:rsidRPr="002E2AC5">
        <w:rPr>
          <w:sz w:val="20"/>
          <w:szCs w:val="20"/>
        </w:rPr>
        <w:t>i</w:t>
      </w:r>
      <w:r w:rsidRPr="002E2AC5">
        <w:rPr>
          <w:sz w:val="20"/>
          <w:szCs w:val="20"/>
        </w:rPr>
        <w:t xml:space="preserve"> další </w:t>
      </w:r>
      <w:r w:rsidR="003E7FE5" w:rsidRPr="002E2AC5">
        <w:rPr>
          <w:sz w:val="20"/>
          <w:szCs w:val="20"/>
        </w:rPr>
        <w:t>plnění</w:t>
      </w:r>
      <w:r w:rsidR="00AE0F8D" w:rsidRPr="002E2AC5">
        <w:rPr>
          <w:sz w:val="20"/>
          <w:szCs w:val="20"/>
        </w:rPr>
        <w:t xml:space="preserve">, </w:t>
      </w:r>
      <w:r w:rsidRPr="002E2AC5">
        <w:rPr>
          <w:sz w:val="20"/>
          <w:szCs w:val="20"/>
        </w:rPr>
        <w:t xml:space="preserve">to </w:t>
      </w:r>
      <w:r w:rsidR="00AE0F8D" w:rsidRPr="002E2AC5">
        <w:rPr>
          <w:sz w:val="20"/>
          <w:szCs w:val="20"/>
        </w:rPr>
        <w:t xml:space="preserve">vše </w:t>
      </w:r>
      <w:r w:rsidRPr="002E2AC5">
        <w:rPr>
          <w:sz w:val="20"/>
          <w:szCs w:val="20"/>
        </w:rPr>
        <w:t>v rozsahu uvedené</w:t>
      </w:r>
      <w:r w:rsidR="00AE0F8D" w:rsidRPr="002E2AC5">
        <w:rPr>
          <w:sz w:val="20"/>
          <w:szCs w:val="20"/>
        </w:rPr>
        <w:t>m v</w:t>
      </w:r>
      <w:r w:rsidR="00693A7E" w:rsidRPr="002E2AC5">
        <w:rPr>
          <w:sz w:val="20"/>
          <w:szCs w:val="20"/>
        </w:rPr>
        <w:t> této smlouvě</w:t>
      </w:r>
      <w:r w:rsidR="00AE0F8D" w:rsidRPr="002E2AC5">
        <w:rPr>
          <w:sz w:val="20"/>
          <w:szCs w:val="20"/>
        </w:rPr>
        <w:t>.</w:t>
      </w:r>
    </w:p>
    <w:p w14:paraId="3B4A413E" w14:textId="77777777" w:rsidR="00CE37A9" w:rsidRDefault="00CE37A9" w:rsidP="00C447CD">
      <w:pPr>
        <w:spacing w:line="280" w:lineRule="atLeast"/>
        <w:jc w:val="both"/>
        <w:rPr>
          <w:sz w:val="20"/>
          <w:szCs w:val="20"/>
        </w:rPr>
      </w:pPr>
    </w:p>
    <w:p w14:paraId="2962B416" w14:textId="77777777" w:rsidR="00CE37A9" w:rsidRPr="00C447CD" w:rsidRDefault="00CE37A9" w:rsidP="00CE37A9">
      <w:pPr>
        <w:pStyle w:val="Default"/>
        <w:spacing w:line="280" w:lineRule="atLeast"/>
        <w:jc w:val="both"/>
        <w:rPr>
          <w:rFonts w:ascii="Times New Roman" w:hAnsi="Times New Roman" w:cs="Times New Roman"/>
          <w:b/>
          <w:sz w:val="20"/>
          <w:szCs w:val="20"/>
          <w:u w:val="single"/>
        </w:rPr>
      </w:pPr>
      <w:r w:rsidRPr="00C447CD">
        <w:rPr>
          <w:rFonts w:ascii="Times New Roman" w:hAnsi="Times New Roman" w:cs="Times New Roman"/>
          <w:b/>
          <w:sz w:val="20"/>
          <w:szCs w:val="20"/>
          <w:u w:val="single"/>
        </w:rPr>
        <w:t>INFORMACE K FINANCOVÁNÍ PLNĚNÍ ZE SMLOUVY:</w:t>
      </w:r>
    </w:p>
    <w:p w14:paraId="4AA38051" w14:textId="77777777" w:rsidR="00CE37A9" w:rsidRPr="00C447CD" w:rsidRDefault="00CE37A9" w:rsidP="00CE37A9">
      <w:pPr>
        <w:pStyle w:val="Default"/>
        <w:spacing w:line="280" w:lineRule="atLeast"/>
        <w:jc w:val="both"/>
        <w:rPr>
          <w:rFonts w:ascii="Times New Roman" w:hAnsi="Times New Roman" w:cs="Times New Roman"/>
          <w:bCs/>
          <w:sz w:val="20"/>
          <w:szCs w:val="20"/>
        </w:rPr>
      </w:pPr>
      <w:r w:rsidRPr="00C447CD">
        <w:rPr>
          <w:rFonts w:ascii="Times New Roman" w:hAnsi="Times New Roman" w:cs="Times New Roman"/>
          <w:bCs/>
          <w:sz w:val="20"/>
          <w:szCs w:val="20"/>
        </w:rPr>
        <w:t>Veřejná zakázka je financována z o</w:t>
      </w:r>
      <w:r w:rsidRPr="00C447CD">
        <w:rPr>
          <w:rFonts w:ascii="Times New Roman" w:hAnsi="Times New Roman" w:cs="Times New Roman"/>
          <w:sz w:val="20"/>
          <w:szCs w:val="20"/>
        </w:rPr>
        <w:t>peračního programu Jan Ámos Komenský</w:t>
      </w:r>
    </w:p>
    <w:p w14:paraId="7D7E7279" w14:textId="77777777" w:rsidR="00CE37A9" w:rsidRPr="00C447CD" w:rsidRDefault="00CE37A9" w:rsidP="00CE37A9">
      <w:pPr>
        <w:pStyle w:val="Default"/>
        <w:spacing w:line="280" w:lineRule="atLeast"/>
        <w:rPr>
          <w:rFonts w:ascii="Times New Roman" w:hAnsi="Times New Roman" w:cs="Times New Roman"/>
          <w:sz w:val="20"/>
          <w:szCs w:val="20"/>
        </w:rPr>
      </w:pPr>
      <w:r w:rsidRPr="00C447CD">
        <w:rPr>
          <w:rStyle w:val="normaltextrun"/>
          <w:rFonts w:ascii="Times New Roman" w:hAnsi="Times New Roman" w:cs="Times New Roman"/>
          <w:sz w:val="20"/>
          <w:szCs w:val="20"/>
        </w:rPr>
        <w:t xml:space="preserve">Výzva č. </w:t>
      </w:r>
      <w:r w:rsidRPr="00C447CD">
        <w:rPr>
          <w:rFonts w:ascii="Times New Roman" w:hAnsi="Times New Roman" w:cs="Times New Roman"/>
          <w:sz w:val="20"/>
          <w:szCs w:val="20"/>
        </w:rPr>
        <w:t>02_23_015 s názvem Výzkumné infrastruktury I</w:t>
      </w:r>
    </w:p>
    <w:p w14:paraId="76FA7DFF" w14:textId="77777777" w:rsidR="00CE37A9" w:rsidRPr="00C447CD" w:rsidRDefault="00CE37A9" w:rsidP="00CE37A9">
      <w:pPr>
        <w:pStyle w:val="Default"/>
        <w:spacing w:line="280" w:lineRule="atLeast"/>
        <w:rPr>
          <w:rFonts w:ascii="Times New Roman" w:eastAsia="Calibri" w:hAnsi="Times New Roman" w:cs="Times New Roman"/>
          <w:bCs/>
          <w:sz w:val="20"/>
          <w:szCs w:val="20"/>
        </w:rPr>
      </w:pPr>
      <w:r w:rsidRPr="00C447CD">
        <w:rPr>
          <w:rFonts w:ascii="Times New Roman" w:hAnsi="Times New Roman" w:cs="Times New Roman"/>
          <w:sz w:val="20"/>
          <w:szCs w:val="20"/>
        </w:rPr>
        <w:t xml:space="preserve">Název projektu: </w:t>
      </w:r>
      <w:r w:rsidRPr="00C447CD">
        <w:rPr>
          <w:rFonts w:ascii="Times New Roman" w:eastAsia="Aptos" w:hAnsi="Times New Roman" w:cs="Times New Roman"/>
          <w:sz w:val="20"/>
          <w:szCs w:val="20"/>
          <w:lang w:eastAsia="en-US"/>
        </w:rPr>
        <w:t>Modernizace přístrojového a výpočetního vybavení Národního centra lékařské genomiky, r</w:t>
      </w:r>
      <w:r w:rsidRPr="00C447CD">
        <w:rPr>
          <w:rFonts w:ascii="Times New Roman" w:hAnsi="Times New Roman" w:cs="Times New Roman"/>
          <w:sz w:val="20"/>
          <w:szCs w:val="20"/>
        </w:rPr>
        <w:t>egistrační číslo projektu: CZ.02.01.01/00/23_015/0008183</w:t>
      </w:r>
      <w:r w:rsidRPr="00C447CD">
        <w:rPr>
          <w:rFonts w:ascii="Times New Roman" w:eastAsia="Calibri" w:hAnsi="Times New Roman" w:cs="Times New Roman"/>
          <w:bCs/>
          <w:color w:val="1F2023"/>
          <w:sz w:val="20"/>
          <w:szCs w:val="20"/>
        </w:rPr>
        <w:t xml:space="preserve"> </w:t>
      </w:r>
    </w:p>
    <w:p w14:paraId="02C08B2A" w14:textId="77777777" w:rsidR="00CE37A9" w:rsidRPr="00C447CD" w:rsidRDefault="00CE37A9" w:rsidP="00CE37A9">
      <w:pPr>
        <w:spacing w:line="280" w:lineRule="atLeast"/>
        <w:rPr>
          <w:sz w:val="20"/>
          <w:szCs w:val="20"/>
        </w:rPr>
      </w:pPr>
    </w:p>
    <w:p w14:paraId="2FA7708C" w14:textId="77777777" w:rsidR="00CE37A9" w:rsidRPr="00C447CD" w:rsidRDefault="00CE37A9" w:rsidP="00CE37A9">
      <w:pPr>
        <w:spacing w:line="280" w:lineRule="atLeast"/>
        <w:rPr>
          <w:b/>
          <w:sz w:val="20"/>
          <w:szCs w:val="20"/>
          <w:u w:val="single"/>
        </w:rPr>
      </w:pPr>
      <w:r w:rsidRPr="00C447CD">
        <w:rPr>
          <w:b/>
          <w:sz w:val="20"/>
          <w:szCs w:val="20"/>
          <w:u w:val="single"/>
        </w:rPr>
        <w:t>PODKLADY PRO UZAVŘENÍ SMLOUVY:</w:t>
      </w:r>
    </w:p>
    <w:p w14:paraId="45957DBB" w14:textId="77777777" w:rsidR="00CE37A9" w:rsidRDefault="00CE37A9" w:rsidP="00CE37A9">
      <w:pPr>
        <w:numPr>
          <w:ilvl w:val="0"/>
          <w:numId w:val="32"/>
        </w:numPr>
        <w:suppressAutoHyphens w:val="0"/>
        <w:spacing w:line="280" w:lineRule="atLeast"/>
        <w:ind w:left="425" w:hanging="357"/>
        <w:jc w:val="both"/>
        <w:rPr>
          <w:sz w:val="20"/>
          <w:szCs w:val="20"/>
        </w:rPr>
      </w:pPr>
      <w:r w:rsidRPr="00C447CD">
        <w:rPr>
          <w:sz w:val="20"/>
          <w:szCs w:val="20"/>
        </w:rPr>
        <w:t xml:space="preserve">Zadávací podmínky včetně příloh veřejné zakázky zadávané dle zákona č. 134/2016 Sb., o zadávání veřejných zakázek, ve znění pozdějších předpisů (dále také jen „ZZVZ“) s názvem: </w:t>
      </w:r>
      <w:r w:rsidRPr="00C447CD">
        <w:rPr>
          <w:rFonts w:eastAsia="Arial"/>
          <w:b/>
          <w:sz w:val="20"/>
          <w:szCs w:val="20"/>
        </w:rPr>
        <w:t>„</w:t>
      </w:r>
      <w:r w:rsidRPr="00C447CD">
        <w:rPr>
          <w:b/>
          <w:sz w:val="20"/>
          <w:szCs w:val="20"/>
        </w:rPr>
        <w:t>UK2LF – Výzkumný l</w:t>
      </w:r>
      <w:r w:rsidRPr="00C447CD">
        <w:rPr>
          <w:b/>
          <w:bCs/>
          <w:sz w:val="20"/>
          <w:szCs w:val="20"/>
        </w:rPr>
        <w:t>aboratorní informační systém - VLIS</w:t>
      </w:r>
      <w:r w:rsidRPr="00C447CD">
        <w:rPr>
          <w:rFonts w:eastAsia="Arial"/>
          <w:b/>
          <w:sz w:val="20"/>
          <w:szCs w:val="20"/>
        </w:rPr>
        <w:t xml:space="preserve">" </w:t>
      </w:r>
      <w:r w:rsidRPr="00C447CD">
        <w:rPr>
          <w:sz w:val="20"/>
          <w:szCs w:val="20"/>
        </w:rPr>
        <w:t>dále jen „veřejná zakázka“), zadávaná jako nadlimitní veřejná zakázka na služby v otevřeném řízení, která je neomezeně a dálkově přístupná na profilu zadavatele E-ZAK, tj. Objednatele.</w:t>
      </w:r>
    </w:p>
    <w:p w14:paraId="13055BBC" w14:textId="77777777" w:rsidR="00CE37A9" w:rsidRPr="00C447CD" w:rsidRDefault="00CE37A9" w:rsidP="00CE37A9">
      <w:pPr>
        <w:suppressAutoHyphens w:val="0"/>
        <w:spacing w:line="280" w:lineRule="atLeast"/>
        <w:ind w:left="425"/>
        <w:jc w:val="both"/>
        <w:rPr>
          <w:sz w:val="20"/>
          <w:szCs w:val="20"/>
        </w:rPr>
      </w:pPr>
    </w:p>
    <w:p w14:paraId="4F9CE4E2" w14:textId="475339E0" w:rsidR="00CE37A9" w:rsidRPr="00C447CD" w:rsidRDefault="00CE37A9" w:rsidP="00CE37A9">
      <w:pPr>
        <w:numPr>
          <w:ilvl w:val="0"/>
          <w:numId w:val="32"/>
        </w:numPr>
        <w:suppressAutoHyphens w:val="0"/>
        <w:spacing w:line="280" w:lineRule="atLeast"/>
        <w:ind w:left="425" w:hanging="357"/>
        <w:jc w:val="both"/>
        <w:rPr>
          <w:sz w:val="20"/>
          <w:szCs w:val="20"/>
        </w:rPr>
      </w:pPr>
      <w:r w:rsidRPr="00C447CD">
        <w:rPr>
          <w:sz w:val="20"/>
          <w:szCs w:val="20"/>
        </w:rPr>
        <w:t xml:space="preserve">Nabídka Zhotovitele (jako vybraného dodavatele) ze dne </w:t>
      </w:r>
      <w:r w:rsidRPr="00C447CD">
        <w:rPr>
          <w:sz w:val="20"/>
          <w:szCs w:val="20"/>
          <w:highlight w:val="yellow"/>
        </w:rPr>
        <w:t>…………..</w:t>
      </w:r>
      <w:r w:rsidR="00A04C97" w:rsidRPr="002E2AC5">
        <w:rPr>
          <w:b/>
          <w:sz w:val="20"/>
          <w:szCs w:val="20"/>
        </w:rPr>
        <w:t>“VYPLNÍ DODAVATEL</w:t>
      </w:r>
      <w:r w:rsidR="00A04C97">
        <w:rPr>
          <w:b/>
          <w:sz w:val="20"/>
          <w:szCs w:val="20"/>
        </w:rPr>
        <w:t xml:space="preserve">“ </w:t>
      </w:r>
      <w:r w:rsidRPr="00C447CD">
        <w:rPr>
          <w:sz w:val="20"/>
          <w:szCs w:val="20"/>
        </w:rPr>
        <w:t>2025 (dále jen „nabídka“) podaná v zadávacím řízení veřejné zakázky.</w:t>
      </w:r>
    </w:p>
    <w:p w14:paraId="4169DA5F" w14:textId="77777777" w:rsidR="00827D98" w:rsidRPr="002E2AC5" w:rsidRDefault="00827D98" w:rsidP="00CD78D6">
      <w:pPr>
        <w:spacing w:line="280" w:lineRule="atLeast"/>
        <w:rPr>
          <w:b/>
          <w:sz w:val="20"/>
          <w:szCs w:val="20"/>
        </w:rPr>
      </w:pPr>
    </w:p>
    <w:p w14:paraId="7B48FE64" w14:textId="77777777" w:rsidR="002F4A3A" w:rsidRPr="002E2AC5" w:rsidRDefault="002F4A3A" w:rsidP="00CD78D6">
      <w:pPr>
        <w:spacing w:line="280" w:lineRule="atLeast"/>
        <w:jc w:val="center"/>
        <w:rPr>
          <w:b/>
          <w:sz w:val="20"/>
          <w:szCs w:val="20"/>
        </w:rPr>
      </w:pPr>
      <w:r w:rsidRPr="002E2AC5">
        <w:rPr>
          <w:b/>
          <w:sz w:val="20"/>
          <w:szCs w:val="20"/>
        </w:rPr>
        <w:t>I.</w:t>
      </w:r>
    </w:p>
    <w:p w14:paraId="4B0B09DD" w14:textId="318CE3A4" w:rsidR="002F4A3A" w:rsidRDefault="002F4A3A" w:rsidP="00CD78D6">
      <w:pPr>
        <w:spacing w:line="280" w:lineRule="atLeast"/>
        <w:jc w:val="center"/>
        <w:rPr>
          <w:b/>
          <w:sz w:val="20"/>
          <w:szCs w:val="20"/>
        </w:rPr>
      </w:pPr>
      <w:r w:rsidRPr="002E2AC5">
        <w:rPr>
          <w:b/>
          <w:sz w:val="20"/>
          <w:szCs w:val="20"/>
        </w:rPr>
        <w:t>Předmět plnění</w:t>
      </w:r>
    </w:p>
    <w:p w14:paraId="7AF888C8" w14:textId="77777777" w:rsidR="00CB7035" w:rsidRPr="002E2AC5" w:rsidRDefault="00CB7035" w:rsidP="00CD78D6">
      <w:pPr>
        <w:spacing w:line="280" w:lineRule="atLeast"/>
        <w:jc w:val="center"/>
        <w:rPr>
          <w:b/>
          <w:sz w:val="20"/>
          <w:szCs w:val="20"/>
        </w:rPr>
      </w:pPr>
    </w:p>
    <w:p w14:paraId="1930E8CB" w14:textId="6C7DB6BC" w:rsidR="00146508" w:rsidRDefault="002F4A3A" w:rsidP="00CD78D6">
      <w:pPr>
        <w:numPr>
          <w:ilvl w:val="0"/>
          <w:numId w:val="1"/>
        </w:numPr>
        <w:spacing w:line="280" w:lineRule="atLeast"/>
        <w:ind w:left="142" w:hanging="284"/>
        <w:jc w:val="both"/>
        <w:rPr>
          <w:sz w:val="20"/>
          <w:szCs w:val="20"/>
        </w:rPr>
      </w:pPr>
      <w:r w:rsidRPr="002E2AC5">
        <w:rPr>
          <w:sz w:val="20"/>
          <w:szCs w:val="20"/>
        </w:rPr>
        <w:t>Smluvní strany se</w:t>
      </w:r>
      <w:r w:rsidR="00AE0F8D" w:rsidRPr="002E2AC5">
        <w:rPr>
          <w:sz w:val="20"/>
          <w:szCs w:val="20"/>
        </w:rPr>
        <w:t xml:space="preserve"> dohodly na uzavření této </w:t>
      </w:r>
      <w:r w:rsidRPr="002E2AC5">
        <w:rPr>
          <w:sz w:val="20"/>
          <w:szCs w:val="20"/>
        </w:rPr>
        <w:t xml:space="preserve">smlouvy </w:t>
      </w:r>
      <w:r w:rsidR="00AE0F8D" w:rsidRPr="002E2AC5">
        <w:rPr>
          <w:sz w:val="20"/>
          <w:szCs w:val="20"/>
        </w:rPr>
        <w:t xml:space="preserve">o </w:t>
      </w:r>
      <w:r w:rsidR="00CE37A9">
        <w:rPr>
          <w:sz w:val="20"/>
          <w:szCs w:val="20"/>
        </w:rPr>
        <w:t xml:space="preserve">vývoji a implementaci </w:t>
      </w:r>
      <w:r w:rsidR="009F77AD" w:rsidRPr="002E2AC5">
        <w:rPr>
          <w:sz w:val="20"/>
          <w:szCs w:val="20"/>
        </w:rPr>
        <w:t xml:space="preserve">software </w:t>
      </w:r>
      <w:r w:rsidRPr="002E2AC5">
        <w:rPr>
          <w:sz w:val="20"/>
          <w:szCs w:val="20"/>
        </w:rPr>
        <w:t xml:space="preserve">(dále také jen „smlouva“), jejímž předmětem je </w:t>
      </w:r>
      <w:r w:rsidR="00AE0F8D" w:rsidRPr="002E2AC5">
        <w:rPr>
          <w:sz w:val="20"/>
          <w:szCs w:val="20"/>
        </w:rPr>
        <w:t xml:space="preserve">závazek zhotovitele na svůj náklad a nebezpečí </w:t>
      </w:r>
      <w:r w:rsidR="0004506C" w:rsidRPr="002E2AC5">
        <w:rPr>
          <w:sz w:val="20"/>
          <w:szCs w:val="20"/>
        </w:rPr>
        <w:t xml:space="preserve">pro </w:t>
      </w:r>
      <w:r w:rsidR="00AE0F8D" w:rsidRPr="002E2AC5">
        <w:rPr>
          <w:sz w:val="20"/>
          <w:szCs w:val="20"/>
        </w:rPr>
        <w:t xml:space="preserve">objednatele </w:t>
      </w:r>
      <w:r w:rsidR="00D97281" w:rsidRPr="002E2AC5">
        <w:rPr>
          <w:sz w:val="20"/>
          <w:szCs w:val="20"/>
        </w:rPr>
        <w:t>dodat</w:t>
      </w:r>
      <w:r w:rsidR="00BF4674" w:rsidRPr="002E2AC5">
        <w:rPr>
          <w:sz w:val="20"/>
          <w:szCs w:val="20"/>
        </w:rPr>
        <w:t xml:space="preserve"> </w:t>
      </w:r>
      <w:r w:rsidR="00766AA0" w:rsidRPr="002E2AC5">
        <w:rPr>
          <w:sz w:val="20"/>
          <w:szCs w:val="20"/>
        </w:rPr>
        <w:t>a implementovat software, který se skládá z následujících částí:</w:t>
      </w:r>
    </w:p>
    <w:p w14:paraId="58BE1B26" w14:textId="77777777" w:rsidR="00CE37A9" w:rsidRPr="002E2AC5" w:rsidRDefault="00CE37A9" w:rsidP="00CE37A9">
      <w:pPr>
        <w:spacing w:line="280" w:lineRule="atLeast"/>
        <w:ind w:left="142"/>
        <w:jc w:val="both"/>
        <w:rPr>
          <w:sz w:val="20"/>
          <w:szCs w:val="20"/>
        </w:rPr>
      </w:pPr>
    </w:p>
    <w:p w14:paraId="55F0F639" w14:textId="3FC0D131" w:rsidR="005E7593" w:rsidRDefault="00CE37A9" w:rsidP="00CE37A9">
      <w:pPr>
        <w:pStyle w:val="Odstavecseseznamem"/>
        <w:numPr>
          <w:ilvl w:val="0"/>
          <w:numId w:val="19"/>
        </w:numPr>
        <w:spacing w:line="280" w:lineRule="atLeast"/>
        <w:jc w:val="both"/>
        <w:rPr>
          <w:rFonts w:ascii="Times New Roman" w:hAnsi="Times New Roman" w:cs="Times New Roman"/>
          <w:sz w:val="20"/>
          <w:szCs w:val="20"/>
        </w:rPr>
      </w:pPr>
      <w:r w:rsidRPr="00CE37A9">
        <w:rPr>
          <w:rFonts w:ascii="Times New Roman" w:hAnsi="Times New Roman"/>
          <w:sz w:val="20"/>
          <w:szCs w:val="20"/>
          <w:lang w:val="cs-CZ"/>
        </w:rPr>
        <w:t>výzkumný laboratorní informační systém</w:t>
      </w:r>
      <w:r w:rsidRPr="00CE37A9">
        <w:rPr>
          <w:rFonts w:ascii="Times New Roman" w:hAnsi="Times New Roman"/>
          <w:b/>
          <w:bCs/>
          <w:sz w:val="20"/>
          <w:szCs w:val="20"/>
          <w:lang w:val="cs-CZ"/>
        </w:rPr>
        <w:t xml:space="preserve"> </w:t>
      </w:r>
      <w:r w:rsidR="000B7554" w:rsidRPr="00CE37A9">
        <w:rPr>
          <w:rFonts w:ascii="Times New Roman" w:hAnsi="Times New Roman" w:cs="Times New Roman"/>
          <w:sz w:val="20"/>
          <w:szCs w:val="20"/>
          <w:lang w:val="cs-CZ"/>
        </w:rPr>
        <w:t xml:space="preserve">(dále také </w:t>
      </w:r>
      <w:r w:rsidR="00766AA0" w:rsidRPr="00CE37A9">
        <w:rPr>
          <w:rFonts w:ascii="Times New Roman" w:hAnsi="Times New Roman" w:cs="Times New Roman"/>
          <w:sz w:val="20"/>
          <w:szCs w:val="20"/>
          <w:lang w:val="cs-CZ"/>
        </w:rPr>
        <w:t xml:space="preserve">jen </w:t>
      </w:r>
      <w:r w:rsidR="000B7554" w:rsidRPr="00CE37A9">
        <w:rPr>
          <w:rFonts w:ascii="Times New Roman" w:hAnsi="Times New Roman" w:cs="Times New Roman"/>
          <w:sz w:val="20"/>
          <w:szCs w:val="20"/>
          <w:lang w:val="cs-CZ"/>
        </w:rPr>
        <w:t>„</w:t>
      </w:r>
      <w:r w:rsidRPr="00CE37A9">
        <w:rPr>
          <w:rFonts w:ascii="Times New Roman" w:hAnsi="Times New Roman" w:cs="Times New Roman"/>
          <w:sz w:val="20"/>
          <w:szCs w:val="20"/>
          <w:lang w:val="cs-CZ"/>
        </w:rPr>
        <w:t>VLIS</w:t>
      </w:r>
      <w:r w:rsidR="000B7554" w:rsidRPr="00CE37A9">
        <w:rPr>
          <w:rFonts w:ascii="Times New Roman" w:hAnsi="Times New Roman" w:cs="Times New Roman"/>
          <w:sz w:val="20"/>
          <w:szCs w:val="20"/>
          <w:lang w:val="cs-CZ"/>
        </w:rPr>
        <w:t>“)</w:t>
      </w:r>
      <w:r w:rsidR="000B7554" w:rsidRPr="00CE37A9">
        <w:rPr>
          <w:rFonts w:ascii="Times New Roman" w:hAnsi="Times New Roman" w:cs="Times New Roman"/>
          <w:bCs/>
          <w:sz w:val="20"/>
          <w:szCs w:val="20"/>
          <w:lang w:val="cs-CZ"/>
        </w:rPr>
        <w:t xml:space="preserve"> </w:t>
      </w:r>
      <w:r w:rsidR="00BF4674" w:rsidRPr="00CE37A9">
        <w:rPr>
          <w:rFonts w:ascii="Times New Roman" w:hAnsi="Times New Roman" w:cs="Times New Roman"/>
          <w:sz w:val="20"/>
          <w:szCs w:val="20"/>
        </w:rPr>
        <w:t>a t</w:t>
      </w:r>
      <w:r>
        <w:rPr>
          <w:rFonts w:ascii="Times New Roman" w:hAnsi="Times New Roman" w:cs="Times New Roman"/>
          <w:sz w:val="20"/>
          <w:szCs w:val="20"/>
        </w:rPr>
        <w:t>en</w:t>
      </w:r>
      <w:r w:rsidR="00BF4674" w:rsidRPr="00CE37A9">
        <w:rPr>
          <w:rFonts w:ascii="Times New Roman" w:hAnsi="Times New Roman" w:cs="Times New Roman"/>
          <w:sz w:val="20"/>
          <w:szCs w:val="20"/>
        </w:rPr>
        <w:t xml:space="preserve"> v rozsahu stanoveném touto smlouvou provozovat, udržovat</w:t>
      </w:r>
      <w:r w:rsidR="005E7593" w:rsidRPr="00CE37A9">
        <w:rPr>
          <w:rFonts w:ascii="Times New Roman" w:hAnsi="Times New Roman" w:cs="Times New Roman"/>
          <w:sz w:val="20"/>
          <w:szCs w:val="20"/>
        </w:rPr>
        <w:t xml:space="preserve"> a</w:t>
      </w:r>
      <w:r w:rsidR="000D28B6" w:rsidRPr="00CE37A9">
        <w:rPr>
          <w:rFonts w:ascii="Times New Roman" w:hAnsi="Times New Roman" w:cs="Times New Roman"/>
          <w:sz w:val="20"/>
          <w:szCs w:val="20"/>
        </w:rPr>
        <w:t xml:space="preserve"> </w:t>
      </w:r>
      <w:r w:rsidR="00BF4674" w:rsidRPr="00CE37A9">
        <w:rPr>
          <w:rFonts w:ascii="Times New Roman" w:hAnsi="Times New Roman" w:cs="Times New Roman"/>
          <w:sz w:val="20"/>
          <w:szCs w:val="20"/>
        </w:rPr>
        <w:t>rozvíjet</w:t>
      </w:r>
      <w:r w:rsidR="005E7593" w:rsidRPr="00CE37A9">
        <w:rPr>
          <w:rFonts w:ascii="Times New Roman" w:hAnsi="Times New Roman" w:cs="Times New Roman"/>
          <w:sz w:val="20"/>
          <w:szCs w:val="20"/>
        </w:rPr>
        <w:t>.</w:t>
      </w:r>
    </w:p>
    <w:p w14:paraId="3C7F77B3" w14:textId="77777777" w:rsidR="00CE37A9" w:rsidRPr="00CE37A9" w:rsidRDefault="00CE37A9" w:rsidP="00CE37A9">
      <w:pPr>
        <w:pStyle w:val="Odstavecseseznamem"/>
        <w:spacing w:line="280" w:lineRule="atLeast"/>
        <w:ind w:left="502"/>
        <w:jc w:val="both"/>
        <w:rPr>
          <w:rFonts w:ascii="Times New Roman" w:hAnsi="Times New Roman" w:cs="Times New Roman"/>
          <w:sz w:val="20"/>
          <w:szCs w:val="20"/>
        </w:rPr>
      </w:pPr>
    </w:p>
    <w:p w14:paraId="0243946A" w14:textId="72CFE9FE" w:rsidR="00BF4674" w:rsidRDefault="005E7593" w:rsidP="002E2AC5">
      <w:pPr>
        <w:pStyle w:val="Odstavecseseznamem"/>
        <w:numPr>
          <w:ilvl w:val="0"/>
          <w:numId w:val="19"/>
        </w:numPr>
        <w:spacing w:line="280" w:lineRule="atLeast"/>
        <w:jc w:val="both"/>
        <w:rPr>
          <w:rFonts w:ascii="Times New Roman" w:hAnsi="Times New Roman" w:cs="Times New Roman"/>
          <w:sz w:val="20"/>
          <w:szCs w:val="20"/>
        </w:rPr>
      </w:pPr>
      <w:r w:rsidRPr="002E2AC5">
        <w:rPr>
          <w:rFonts w:ascii="Times New Roman" w:hAnsi="Times New Roman" w:cs="Times New Roman"/>
          <w:sz w:val="20"/>
          <w:szCs w:val="20"/>
          <w:lang w:val="cs-CZ"/>
        </w:rPr>
        <w:t xml:space="preserve">Poskytnout </w:t>
      </w:r>
      <w:r w:rsidR="000D28B6" w:rsidRPr="002E2AC5">
        <w:rPr>
          <w:rFonts w:ascii="Times New Roman" w:hAnsi="Times New Roman" w:cs="Times New Roman"/>
          <w:sz w:val="20"/>
          <w:szCs w:val="20"/>
        </w:rPr>
        <w:t xml:space="preserve">objednali </w:t>
      </w:r>
      <w:r w:rsidRPr="002E2AC5">
        <w:rPr>
          <w:rFonts w:ascii="Times New Roman" w:hAnsi="Times New Roman" w:cs="Times New Roman"/>
          <w:sz w:val="20"/>
          <w:szCs w:val="20"/>
          <w:lang w:val="cs-CZ"/>
        </w:rPr>
        <w:t xml:space="preserve">licenci k užití </w:t>
      </w:r>
      <w:r w:rsidR="00CE37A9">
        <w:rPr>
          <w:rFonts w:ascii="Times New Roman" w:hAnsi="Times New Roman" w:cs="Times New Roman"/>
          <w:sz w:val="20"/>
          <w:szCs w:val="20"/>
          <w:lang w:val="cs-CZ"/>
        </w:rPr>
        <w:t xml:space="preserve">VLIS </w:t>
      </w:r>
      <w:r w:rsidRPr="002E2AC5">
        <w:rPr>
          <w:rFonts w:ascii="Times New Roman" w:hAnsi="Times New Roman" w:cs="Times New Roman"/>
          <w:sz w:val="20"/>
          <w:szCs w:val="20"/>
          <w:lang w:val="cs-CZ"/>
        </w:rPr>
        <w:t xml:space="preserve">a </w:t>
      </w:r>
      <w:r w:rsidR="000D28B6" w:rsidRPr="002E2AC5">
        <w:rPr>
          <w:rFonts w:ascii="Times New Roman" w:hAnsi="Times New Roman" w:cs="Times New Roman"/>
          <w:sz w:val="20"/>
          <w:szCs w:val="20"/>
        </w:rPr>
        <w:t xml:space="preserve">poskytovat </w:t>
      </w:r>
      <w:r w:rsidRPr="002E2AC5">
        <w:rPr>
          <w:rFonts w:ascii="Times New Roman" w:hAnsi="Times New Roman" w:cs="Times New Roman"/>
          <w:sz w:val="20"/>
          <w:szCs w:val="20"/>
          <w:lang w:val="cs-CZ"/>
        </w:rPr>
        <w:t xml:space="preserve">mu </w:t>
      </w:r>
      <w:r w:rsidR="000D28B6" w:rsidRPr="002E2AC5">
        <w:rPr>
          <w:rFonts w:ascii="Times New Roman" w:hAnsi="Times New Roman" w:cs="Times New Roman"/>
          <w:sz w:val="20"/>
          <w:szCs w:val="20"/>
        </w:rPr>
        <w:t>související sjednané služby</w:t>
      </w:r>
      <w:r w:rsidR="00381EA9" w:rsidRPr="002E2AC5">
        <w:rPr>
          <w:rFonts w:ascii="Times New Roman" w:hAnsi="Times New Roman" w:cs="Times New Roman"/>
          <w:sz w:val="20"/>
          <w:szCs w:val="20"/>
          <w:lang w:val="cs-CZ"/>
        </w:rPr>
        <w:t xml:space="preserve"> a plnění</w:t>
      </w:r>
      <w:r w:rsidR="00BF4674" w:rsidRPr="002E2AC5">
        <w:rPr>
          <w:rFonts w:ascii="Times New Roman" w:hAnsi="Times New Roman" w:cs="Times New Roman"/>
          <w:sz w:val="20"/>
          <w:szCs w:val="20"/>
        </w:rPr>
        <w:t>.</w:t>
      </w:r>
    </w:p>
    <w:p w14:paraId="0B7A24A4" w14:textId="77777777" w:rsidR="00CE37A9" w:rsidRPr="002E2AC5" w:rsidRDefault="00CE37A9" w:rsidP="00CE37A9">
      <w:pPr>
        <w:pStyle w:val="Odstavecseseznamem"/>
        <w:spacing w:line="280" w:lineRule="atLeast"/>
        <w:ind w:left="502"/>
        <w:jc w:val="both"/>
        <w:rPr>
          <w:rFonts w:ascii="Times New Roman" w:hAnsi="Times New Roman" w:cs="Times New Roman"/>
          <w:sz w:val="20"/>
          <w:szCs w:val="20"/>
        </w:rPr>
      </w:pPr>
    </w:p>
    <w:p w14:paraId="01863DCD" w14:textId="648F824F" w:rsidR="00AE0F8D" w:rsidRPr="002E2AC5" w:rsidRDefault="00CE37A9" w:rsidP="00CD78D6">
      <w:pPr>
        <w:spacing w:line="280" w:lineRule="atLeast"/>
        <w:ind w:left="142"/>
        <w:jc w:val="both"/>
        <w:rPr>
          <w:strike/>
          <w:sz w:val="20"/>
          <w:szCs w:val="20"/>
        </w:rPr>
      </w:pPr>
      <w:r>
        <w:rPr>
          <w:sz w:val="20"/>
          <w:szCs w:val="20"/>
        </w:rPr>
        <w:t>VLIS</w:t>
      </w:r>
      <w:r w:rsidR="00C2043C" w:rsidRPr="002E2AC5" w:rsidDel="009F77AD">
        <w:rPr>
          <w:sz w:val="20"/>
          <w:szCs w:val="20"/>
        </w:rPr>
        <w:t xml:space="preserve"> </w:t>
      </w:r>
      <w:r w:rsidR="00C2043C" w:rsidRPr="002E2AC5">
        <w:rPr>
          <w:sz w:val="20"/>
          <w:szCs w:val="20"/>
        </w:rPr>
        <w:t>bude v</w:t>
      </w:r>
      <w:r>
        <w:rPr>
          <w:sz w:val="20"/>
          <w:szCs w:val="20"/>
        </w:rPr>
        <w:t> českém jazyce</w:t>
      </w:r>
      <w:r w:rsidR="00C2043C" w:rsidRPr="002E2AC5">
        <w:rPr>
          <w:sz w:val="20"/>
          <w:szCs w:val="20"/>
        </w:rPr>
        <w:t>.</w:t>
      </w:r>
      <w:r w:rsidR="00C2043C" w:rsidRPr="002E2AC5">
        <w:rPr>
          <w:bCs/>
          <w:color w:val="000000"/>
          <w:sz w:val="20"/>
          <w:szCs w:val="20"/>
        </w:rPr>
        <w:t xml:space="preserve"> </w:t>
      </w:r>
      <w:r w:rsidR="00687B65" w:rsidRPr="002E2AC5">
        <w:rPr>
          <w:sz w:val="20"/>
          <w:szCs w:val="20"/>
        </w:rPr>
        <w:t xml:space="preserve">Funkční požadavky </w:t>
      </w:r>
      <w:r>
        <w:rPr>
          <w:sz w:val="20"/>
          <w:szCs w:val="20"/>
        </w:rPr>
        <w:t>VLIS</w:t>
      </w:r>
      <w:r w:rsidR="00687B65" w:rsidRPr="002E2AC5">
        <w:rPr>
          <w:sz w:val="20"/>
          <w:szCs w:val="20"/>
        </w:rPr>
        <w:t xml:space="preserve"> jsou specifikované</w:t>
      </w:r>
      <w:r w:rsidR="00AE0F8D" w:rsidRPr="002E2AC5">
        <w:rPr>
          <w:sz w:val="20"/>
          <w:szCs w:val="20"/>
        </w:rPr>
        <w:t xml:space="preserve"> v Příloze č. 1 této smlouvy</w:t>
      </w:r>
      <w:r w:rsidR="00BF4674" w:rsidRPr="002E2AC5">
        <w:rPr>
          <w:sz w:val="20"/>
          <w:szCs w:val="20"/>
        </w:rPr>
        <w:t xml:space="preserve">. </w:t>
      </w:r>
      <w:r w:rsidR="00AE0F8D" w:rsidRPr="002E2AC5">
        <w:rPr>
          <w:sz w:val="20"/>
          <w:szCs w:val="20"/>
        </w:rPr>
        <w:t xml:space="preserve">Součástí závazku zhotovitele je rovněž poskytnutí dalších </w:t>
      </w:r>
      <w:r w:rsidR="00F60241" w:rsidRPr="002E2AC5">
        <w:rPr>
          <w:sz w:val="20"/>
          <w:szCs w:val="20"/>
        </w:rPr>
        <w:t xml:space="preserve">plnění </w:t>
      </w:r>
      <w:r w:rsidR="007654B7" w:rsidRPr="002E2AC5">
        <w:rPr>
          <w:sz w:val="20"/>
          <w:szCs w:val="20"/>
        </w:rPr>
        <w:t>uvedených</w:t>
      </w:r>
      <w:r w:rsidR="00AE0F8D" w:rsidRPr="002E2AC5">
        <w:rPr>
          <w:sz w:val="20"/>
          <w:szCs w:val="20"/>
        </w:rPr>
        <w:t xml:space="preserve"> v Příloze </w:t>
      </w:r>
      <w:r w:rsidR="007654B7" w:rsidRPr="002E2AC5">
        <w:rPr>
          <w:sz w:val="20"/>
          <w:szCs w:val="20"/>
        </w:rPr>
        <w:t xml:space="preserve">č. 1 smlouvy včetně poskytnutí </w:t>
      </w:r>
      <w:r w:rsidR="00AE0F8D" w:rsidRPr="002E2AC5">
        <w:rPr>
          <w:sz w:val="20"/>
          <w:szCs w:val="20"/>
        </w:rPr>
        <w:t>tam uveden</w:t>
      </w:r>
      <w:r w:rsidR="00BF4674" w:rsidRPr="002E2AC5">
        <w:rPr>
          <w:sz w:val="20"/>
          <w:szCs w:val="20"/>
        </w:rPr>
        <w:t>ých</w:t>
      </w:r>
      <w:r w:rsidR="00AE0F8D" w:rsidRPr="002E2AC5">
        <w:rPr>
          <w:sz w:val="20"/>
          <w:szCs w:val="20"/>
        </w:rPr>
        <w:t xml:space="preserve"> licenc</w:t>
      </w:r>
      <w:r w:rsidR="00BF4674" w:rsidRPr="002E2AC5">
        <w:rPr>
          <w:sz w:val="20"/>
          <w:szCs w:val="20"/>
        </w:rPr>
        <w:t>í</w:t>
      </w:r>
      <w:r w:rsidR="00AE0F8D" w:rsidRPr="002E2AC5">
        <w:rPr>
          <w:sz w:val="20"/>
          <w:szCs w:val="20"/>
        </w:rPr>
        <w:t xml:space="preserve"> objednateli jako nabyvateli.</w:t>
      </w:r>
      <w:r w:rsidR="005300BF" w:rsidRPr="002E2AC5">
        <w:rPr>
          <w:sz w:val="20"/>
          <w:szCs w:val="20"/>
        </w:rPr>
        <w:t xml:space="preserve"> </w:t>
      </w:r>
    </w:p>
    <w:p w14:paraId="7AC28081" w14:textId="77777777" w:rsidR="00431B81" w:rsidRPr="002E2AC5" w:rsidRDefault="00431B81" w:rsidP="00CD78D6">
      <w:pPr>
        <w:spacing w:line="280" w:lineRule="atLeast"/>
        <w:ind w:left="142"/>
        <w:jc w:val="both"/>
        <w:rPr>
          <w:sz w:val="20"/>
          <w:szCs w:val="20"/>
        </w:rPr>
      </w:pPr>
    </w:p>
    <w:p w14:paraId="3EB4E404" w14:textId="6BEEDEF9" w:rsidR="002F4A3A" w:rsidRPr="00FC6BF6" w:rsidRDefault="00AE0F8D" w:rsidP="00FC6BF6">
      <w:pPr>
        <w:numPr>
          <w:ilvl w:val="0"/>
          <w:numId w:val="1"/>
        </w:numPr>
        <w:spacing w:line="280" w:lineRule="atLeast"/>
        <w:ind w:left="142" w:hanging="284"/>
        <w:jc w:val="both"/>
        <w:rPr>
          <w:sz w:val="20"/>
          <w:szCs w:val="20"/>
        </w:rPr>
      </w:pPr>
      <w:r w:rsidRPr="002E2AC5">
        <w:rPr>
          <w:sz w:val="20"/>
          <w:szCs w:val="20"/>
        </w:rPr>
        <w:t>Zhotovitel se zavazuje veškerá plnění</w:t>
      </w:r>
      <w:r w:rsidR="00483B01" w:rsidRPr="002E2AC5">
        <w:rPr>
          <w:sz w:val="20"/>
          <w:szCs w:val="20"/>
        </w:rPr>
        <w:t xml:space="preserve"> dle této smlouvy (dále také jen „</w:t>
      </w:r>
      <w:r w:rsidR="00264315" w:rsidRPr="002E2AC5">
        <w:rPr>
          <w:sz w:val="20"/>
          <w:szCs w:val="20"/>
        </w:rPr>
        <w:t>plnění</w:t>
      </w:r>
      <w:r w:rsidR="008A3EFB" w:rsidRPr="002E2AC5">
        <w:rPr>
          <w:sz w:val="20"/>
          <w:szCs w:val="20"/>
        </w:rPr>
        <w:t>“</w:t>
      </w:r>
      <w:r w:rsidR="00264315" w:rsidRPr="002E2AC5">
        <w:rPr>
          <w:sz w:val="20"/>
          <w:szCs w:val="20"/>
        </w:rPr>
        <w:t xml:space="preserve"> nebo </w:t>
      </w:r>
      <w:r w:rsidR="008A3EFB" w:rsidRPr="002E2AC5">
        <w:rPr>
          <w:sz w:val="20"/>
          <w:szCs w:val="20"/>
        </w:rPr>
        <w:t>„</w:t>
      </w:r>
      <w:r w:rsidR="00264315" w:rsidRPr="002E2AC5">
        <w:rPr>
          <w:sz w:val="20"/>
          <w:szCs w:val="20"/>
        </w:rPr>
        <w:t>předmět plnění</w:t>
      </w:r>
      <w:r w:rsidR="00483B01" w:rsidRPr="002E2AC5">
        <w:rPr>
          <w:sz w:val="20"/>
          <w:szCs w:val="20"/>
        </w:rPr>
        <w:t>“)</w:t>
      </w:r>
      <w:r w:rsidRPr="002E2AC5">
        <w:rPr>
          <w:sz w:val="20"/>
          <w:szCs w:val="20"/>
        </w:rPr>
        <w:t xml:space="preserve"> poskytovat objednateli s odbornou péčí. Zhotovitel p</w:t>
      </w:r>
      <w:r w:rsidR="00186BC5" w:rsidRPr="002E2AC5">
        <w:rPr>
          <w:sz w:val="20"/>
          <w:szCs w:val="20"/>
        </w:rPr>
        <w:t>rohlaš</w:t>
      </w:r>
      <w:r w:rsidRPr="002E2AC5">
        <w:rPr>
          <w:sz w:val="20"/>
          <w:szCs w:val="20"/>
        </w:rPr>
        <w:t xml:space="preserve">uje, že je </w:t>
      </w:r>
      <w:r w:rsidR="00554514" w:rsidRPr="002E2AC5">
        <w:rPr>
          <w:sz w:val="20"/>
          <w:szCs w:val="20"/>
        </w:rPr>
        <w:t xml:space="preserve">plně způsobilým </w:t>
      </w:r>
      <w:r w:rsidRPr="002E2AC5">
        <w:rPr>
          <w:sz w:val="20"/>
          <w:szCs w:val="20"/>
        </w:rPr>
        <w:t xml:space="preserve">odborníkem v dané oblasti podnikání a že disponuje veškerými </w:t>
      </w:r>
      <w:r w:rsidR="00186BC5" w:rsidRPr="002E2AC5">
        <w:rPr>
          <w:sz w:val="20"/>
          <w:szCs w:val="20"/>
        </w:rPr>
        <w:t xml:space="preserve">podnikatelskými oprávněními, </w:t>
      </w:r>
      <w:r w:rsidR="00554514" w:rsidRPr="002E2AC5">
        <w:rPr>
          <w:sz w:val="20"/>
          <w:szCs w:val="20"/>
        </w:rPr>
        <w:t xml:space="preserve">technickým a odborným vybavením a </w:t>
      </w:r>
      <w:r w:rsidRPr="002E2AC5">
        <w:rPr>
          <w:sz w:val="20"/>
          <w:szCs w:val="20"/>
        </w:rPr>
        <w:t xml:space="preserve">odbornými znalostmi a zkušenostmi potřebnými pro řádné splnění předmětu </w:t>
      </w:r>
      <w:r w:rsidR="00483B01" w:rsidRPr="002E2AC5">
        <w:rPr>
          <w:sz w:val="20"/>
          <w:szCs w:val="20"/>
        </w:rPr>
        <w:t>plnění</w:t>
      </w:r>
      <w:r w:rsidRPr="002E2AC5">
        <w:rPr>
          <w:sz w:val="20"/>
          <w:szCs w:val="20"/>
        </w:rPr>
        <w:t xml:space="preserve"> </w:t>
      </w:r>
      <w:r w:rsidR="00554514" w:rsidRPr="002E2AC5">
        <w:rPr>
          <w:sz w:val="20"/>
          <w:szCs w:val="20"/>
        </w:rPr>
        <w:t xml:space="preserve">podle této smlouvy </w:t>
      </w:r>
      <w:r w:rsidRPr="002E2AC5">
        <w:rPr>
          <w:sz w:val="20"/>
          <w:szCs w:val="20"/>
        </w:rPr>
        <w:t xml:space="preserve">a že rovněž veškeré osoby, které ke splnění svého závazku ze smlouvy použije, jsou odborně vzdělány a mají zkušenosti potřebné k odbornému poskytnutí </w:t>
      </w:r>
      <w:r w:rsidR="00F60241" w:rsidRPr="002E2AC5">
        <w:rPr>
          <w:sz w:val="20"/>
          <w:szCs w:val="20"/>
        </w:rPr>
        <w:t>předmětu plnění</w:t>
      </w:r>
      <w:r w:rsidRPr="002E2AC5">
        <w:rPr>
          <w:sz w:val="20"/>
          <w:szCs w:val="20"/>
        </w:rPr>
        <w:t xml:space="preserve"> dle této smlouvy</w:t>
      </w:r>
      <w:r w:rsidR="00F60241" w:rsidRPr="002E2AC5">
        <w:rPr>
          <w:sz w:val="20"/>
          <w:szCs w:val="20"/>
        </w:rPr>
        <w:t xml:space="preserve"> tak, jak je</w:t>
      </w:r>
      <w:r w:rsidRPr="002E2AC5">
        <w:rPr>
          <w:sz w:val="20"/>
          <w:szCs w:val="20"/>
        </w:rPr>
        <w:t xml:space="preserve"> </w:t>
      </w:r>
      <w:r w:rsidR="007654B7" w:rsidRPr="002E2AC5">
        <w:rPr>
          <w:sz w:val="20"/>
          <w:szCs w:val="20"/>
        </w:rPr>
        <w:t>specifikov</w:t>
      </w:r>
      <w:r w:rsidR="00F60241" w:rsidRPr="002E2AC5">
        <w:rPr>
          <w:sz w:val="20"/>
          <w:szCs w:val="20"/>
        </w:rPr>
        <w:t>án</w:t>
      </w:r>
      <w:r w:rsidRPr="002E2AC5">
        <w:rPr>
          <w:sz w:val="20"/>
          <w:szCs w:val="20"/>
        </w:rPr>
        <w:t xml:space="preserve"> v její Příloze č. 1.</w:t>
      </w:r>
      <w:r w:rsidR="0004506C" w:rsidRPr="002E2AC5">
        <w:rPr>
          <w:sz w:val="20"/>
          <w:szCs w:val="20"/>
        </w:rPr>
        <w:t xml:space="preserve"> Zhotovitel potvrzuje, že </w:t>
      </w:r>
      <w:r w:rsidR="00554514" w:rsidRPr="002E2AC5">
        <w:rPr>
          <w:sz w:val="20"/>
          <w:szCs w:val="20"/>
        </w:rPr>
        <w:t>mu žádné překážky nebrání</w:t>
      </w:r>
      <w:r w:rsidR="0004506C" w:rsidRPr="002E2AC5">
        <w:rPr>
          <w:sz w:val="20"/>
          <w:szCs w:val="20"/>
        </w:rPr>
        <w:t xml:space="preserve"> realizovat </w:t>
      </w:r>
      <w:r w:rsidR="00F60241" w:rsidRPr="002E2AC5">
        <w:rPr>
          <w:sz w:val="20"/>
          <w:szCs w:val="20"/>
        </w:rPr>
        <w:t xml:space="preserve">předmět plnění </w:t>
      </w:r>
      <w:r w:rsidR="0004506C" w:rsidRPr="002E2AC5">
        <w:rPr>
          <w:sz w:val="20"/>
          <w:szCs w:val="20"/>
        </w:rPr>
        <w:t xml:space="preserve">v souladu s touto smlouvou, včetně její Přílohy č. 1, za celkovou cenu uvedenou v čl. II. odst. 1 této smlouvy, a že si je vědom skutečnosti, že objednatel má jednoznačný zájem na realizaci </w:t>
      </w:r>
      <w:r w:rsidR="00F60241" w:rsidRPr="002E2AC5">
        <w:rPr>
          <w:sz w:val="20"/>
          <w:szCs w:val="20"/>
        </w:rPr>
        <w:t xml:space="preserve">předmětu plnění </w:t>
      </w:r>
      <w:r w:rsidR="0004506C" w:rsidRPr="002E2AC5">
        <w:rPr>
          <w:sz w:val="20"/>
          <w:szCs w:val="20"/>
        </w:rPr>
        <w:t>ve sjednaném čase za dohodnutou cenu a v kvalitě dle této smlouvy.</w:t>
      </w:r>
    </w:p>
    <w:p w14:paraId="3788414C" w14:textId="77777777" w:rsidR="00431B81" w:rsidRPr="002E2AC5" w:rsidRDefault="00431B81" w:rsidP="00431B81">
      <w:pPr>
        <w:spacing w:line="280" w:lineRule="atLeast"/>
        <w:ind w:left="142"/>
        <w:jc w:val="both"/>
        <w:rPr>
          <w:sz w:val="20"/>
          <w:szCs w:val="20"/>
        </w:rPr>
      </w:pPr>
    </w:p>
    <w:p w14:paraId="3C9C4A8D" w14:textId="41E4AD22" w:rsidR="002F4A3A" w:rsidRPr="002E2AC5" w:rsidRDefault="0004506C" w:rsidP="00CD78D6">
      <w:pPr>
        <w:numPr>
          <w:ilvl w:val="0"/>
          <w:numId w:val="1"/>
        </w:numPr>
        <w:spacing w:line="280" w:lineRule="atLeast"/>
        <w:ind w:left="142" w:hanging="284"/>
        <w:jc w:val="both"/>
        <w:rPr>
          <w:sz w:val="20"/>
          <w:szCs w:val="20"/>
        </w:rPr>
      </w:pPr>
      <w:r w:rsidRPr="002E2AC5">
        <w:rPr>
          <w:sz w:val="20"/>
          <w:szCs w:val="20"/>
        </w:rPr>
        <w:lastRenderedPageBreak/>
        <w:t xml:space="preserve">Objednatel </w:t>
      </w:r>
      <w:r w:rsidR="002F4A3A" w:rsidRPr="002E2AC5">
        <w:rPr>
          <w:sz w:val="20"/>
          <w:szCs w:val="20"/>
        </w:rPr>
        <w:t xml:space="preserve">se zavazuje řádně a včas </w:t>
      </w:r>
      <w:r w:rsidR="00264315" w:rsidRPr="002E2AC5">
        <w:rPr>
          <w:sz w:val="20"/>
          <w:szCs w:val="20"/>
        </w:rPr>
        <w:t>plnění</w:t>
      </w:r>
      <w:r w:rsidR="00F60241" w:rsidRPr="002E2AC5">
        <w:rPr>
          <w:sz w:val="20"/>
          <w:szCs w:val="20"/>
        </w:rPr>
        <w:t xml:space="preserve"> </w:t>
      </w:r>
      <w:r w:rsidRPr="002E2AC5">
        <w:rPr>
          <w:sz w:val="20"/>
          <w:szCs w:val="20"/>
        </w:rPr>
        <w:t xml:space="preserve">nabídnuté </w:t>
      </w:r>
      <w:r w:rsidR="00483B01" w:rsidRPr="002E2AC5">
        <w:rPr>
          <w:sz w:val="20"/>
          <w:szCs w:val="20"/>
        </w:rPr>
        <w:t xml:space="preserve">mu </w:t>
      </w:r>
      <w:r w:rsidRPr="002E2AC5">
        <w:rPr>
          <w:sz w:val="20"/>
          <w:szCs w:val="20"/>
        </w:rPr>
        <w:t>k odevzdání zhotovitelem</w:t>
      </w:r>
      <w:r w:rsidR="002F4A3A" w:rsidRPr="002E2AC5">
        <w:rPr>
          <w:sz w:val="20"/>
          <w:szCs w:val="20"/>
        </w:rPr>
        <w:t xml:space="preserve"> převzít a zaplatit </w:t>
      </w:r>
      <w:r w:rsidRPr="002E2AC5">
        <w:rPr>
          <w:sz w:val="20"/>
          <w:szCs w:val="20"/>
        </w:rPr>
        <w:t xml:space="preserve">sjednanou </w:t>
      </w:r>
      <w:r w:rsidR="002F4A3A" w:rsidRPr="002E2AC5">
        <w:rPr>
          <w:sz w:val="20"/>
          <w:szCs w:val="20"/>
        </w:rPr>
        <w:t>cenu dle článku II. této smlouvy a za podmínek ve smlouvě stanovených.</w:t>
      </w:r>
    </w:p>
    <w:p w14:paraId="52E4E454" w14:textId="77777777" w:rsidR="002F4A3A" w:rsidRPr="002E2AC5" w:rsidRDefault="002F4A3A" w:rsidP="00CD78D6">
      <w:pPr>
        <w:spacing w:line="280" w:lineRule="atLeast"/>
        <w:jc w:val="both"/>
        <w:rPr>
          <w:sz w:val="20"/>
          <w:szCs w:val="20"/>
        </w:rPr>
      </w:pPr>
    </w:p>
    <w:p w14:paraId="321853F1" w14:textId="77777777" w:rsidR="002F4A3A" w:rsidRPr="002E2AC5" w:rsidRDefault="002F4A3A" w:rsidP="00CD78D6">
      <w:pPr>
        <w:spacing w:line="280" w:lineRule="atLeast"/>
        <w:jc w:val="center"/>
        <w:rPr>
          <w:b/>
          <w:bCs/>
          <w:sz w:val="20"/>
          <w:szCs w:val="20"/>
        </w:rPr>
      </w:pPr>
      <w:r w:rsidRPr="002E2AC5">
        <w:rPr>
          <w:b/>
          <w:bCs/>
          <w:sz w:val="20"/>
          <w:szCs w:val="20"/>
        </w:rPr>
        <w:t>II.</w:t>
      </w:r>
    </w:p>
    <w:p w14:paraId="14EB414F" w14:textId="0EF0AEC4" w:rsidR="00827D98" w:rsidRDefault="00483B01" w:rsidP="00CD78D6">
      <w:pPr>
        <w:spacing w:line="280" w:lineRule="atLeast"/>
        <w:jc w:val="center"/>
        <w:rPr>
          <w:b/>
          <w:bCs/>
          <w:sz w:val="20"/>
          <w:szCs w:val="20"/>
        </w:rPr>
      </w:pPr>
      <w:r w:rsidRPr="002E2AC5">
        <w:rPr>
          <w:b/>
          <w:bCs/>
          <w:sz w:val="20"/>
          <w:szCs w:val="20"/>
        </w:rPr>
        <w:t>C</w:t>
      </w:r>
      <w:r w:rsidR="002F4A3A" w:rsidRPr="002E2AC5">
        <w:rPr>
          <w:b/>
          <w:bCs/>
          <w:sz w:val="20"/>
          <w:szCs w:val="20"/>
        </w:rPr>
        <w:t>ena</w:t>
      </w:r>
      <w:r w:rsidRPr="002E2AC5">
        <w:rPr>
          <w:b/>
          <w:bCs/>
          <w:sz w:val="20"/>
          <w:szCs w:val="20"/>
        </w:rPr>
        <w:t xml:space="preserve"> </w:t>
      </w:r>
      <w:r w:rsidR="00B16E0A" w:rsidRPr="002E2AC5">
        <w:rPr>
          <w:b/>
          <w:bCs/>
          <w:sz w:val="20"/>
          <w:szCs w:val="20"/>
        </w:rPr>
        <w:t>předmětu plnění</w:t>
      </w:r>
      <w:r w:rsidR="006B7296" w:rsidRPr="002E2AC5">
        <w:rPr>
          <w:b/>
          <w:bCs/>
          <w:sz w:val="20"/>
          <w:szCs w:val="20"/>
        </w:rPr>
        <w:t xml:space="preserve">, související </w:t>
      </w:r>
      <w:r w:rsidR="00381EA9" w:rsidRPr="002E2AC5">
        <w:rPr>
          <w:b/>
          <w:bCs/>
          <w:sz w:val="20"/>
          <w:szCs w:val="20"/>
        </w:rPr>
        <w:t xml:space="preserve">služby a </w:t>
      </w:r>
      <w:r w:rsidR="006B7296" w:rsidRPr="002E2AC5">
        <w:rPr>
          <w:b/>
          <w:bCs/>
          <w:sz w:val="20"/>
          <w:szCs w:val="20"/>
        </w:rPr>
        <w:t>plnění.</w:t>
      </w:r>
    </w:p>
    <w:p w14:paraId="58AD2AC1" w14:textId="77777777" w:rsidR="00CB7035" w:rsidRPr="002E2AC5" w:rsidRDefault="00CB7035" w:rsidP="00CD78D6">
      <w:pPr>
        <w:spacing w:line="280" w:lineRule="atLeast"/>
        <w:jc w:val="center"/>
        <w:rPr>
          <w:b/>
          <w:bCs/>
          <w:sz w:val="20"/>
          <w:szCs w:val="20"/>
        </w:rPr>
      </w:pPr>
    </w:p>
    <w:p w14:paraId="0F0FD38E" w14:textId="48F10361" w:rsidR="002F4A3A" w:rsidRPr="002E2AC5" w:rsidRDefault="00483B01" w:rsidP="00CD78D6">
      <w:pPr>
        <w:numPr>
          <w:ilvl w:val="0"/>
          <w:numId w:val="2"/>
        </w:numPr>
        <w:spacing w:line="280" w:lineRule="atLeast"/>
        <w:ind w:left="142" w:hanging="284"/>
        <w:jc w:val="both"/>
        <w:rPr>
          <w:sz w:val="20"/>
          <w:szCs w:val="20"/>
        </w:rPr>
      </w:pPr>
      <w:r w:rsidRPr="002E2AC5">
        <w:rPr>
          <w:sz w:val="20"/>
          <w:szCs w:val="20"/>
        </w:rPr>
        <w:t>C</w:t>
      </w:r>
      <w:r w:rsidR="002F4A3A" w:rsidRPr="002E2AC5">
        <w:rPr>
          <w:sz w:val="20"/>
          <w:szCs w:val="20"/>
        </w:rPr>
        <w:t xml:space="preserve">ena za </w:t>
      </w:r>
      <w:r w:rsidR="000255DF" w:rsidRPr="002E2AC5">
        <w:rPr>
          <w:sz w:val="20"/>
          <w:szCs w:val="20"/>
        </w:rPr>
        <w:t>veškeré</w:t>
      </w:r>
      <w:r w:rsidR="00264315" w:rsidRPr="002E2AC5">
        <w:rPr>
          <w:sz w:val="20"/>
          <w:szCs w:val="20"/>
        </w:rPr>
        <w:t xml:space="preserve"> plnění</w:t>
      </w:r>
      <w:r w:rsidR="002F4A3A" w:rsidRPr="002E2AC5">
        <w:rPr>
          <w:sz w:val="20"/>
          <w:szCs w:val="20"/>
        </w:rPr>
        <w:t xml:space="preserve"> specifikované v čl. I</w:t>
      </w:r>
      <w:r w:rsidR="0010712A" w:rsidRPr="002E2AC5">
        <w:rPr>
          <w:sz w:val="20"/>
          <w:szCs w:val="20"/>
        </w:rPr>
        <w:t>.</w:t>
      </w:r>
      <w:r w:rsidR="002F4A3A" w:rsidRPr="002E2AC5">
        <w:rPr>
          <w:sz w:val="20"/>
          <w:szCs w:val="20"/>
        </w:rPr>
        <w:t xml:space="preserve"> smlouvy je sjednána smluvními stranami ve výši:</w:t>
      </w:r>
    </w:p>
    <w:p w14:paraId="6D33B6BD" w14:textId="77777777" w:rsidR="002F4A3A" w:rsidRPr="002E2AC5" w:rsidRDefault="002F4A3A" w:rsidP="00CD78D6">
      <w:pPr>
        <w:spacing w:line="280" w:lineRule="atLeast"/>
        <w:ind w:left="284"/>
        <w:jc w:val="both"/>
        <w:rPr>
          <w:sz w:val="20"/>
          <w:szCs w:val="20"/>
        </w:rPr>
      </w:pPr>
    </w:p>
    <w:p w14:paraId="100C1CEA" w14:textId="77777777" w:rsidR="000C3A9E" w:rsidRPr="002E2AC5" w:rsidRDefault="00A63034" w:rsidP="00CD78D6">
      <w:pPr>
        <w:spacing w:line="280" w:lineRule="atLeast"/>
        <w:ind w:left="142"/>
        <w:jc w:val="both"/>
        <w:rPr>
          <w:b/>
          <w:sz w:val="20"/>
          <w:szCs w:val="20"/>
        </w:rPr>
      </w:pPr>
      <w:permStart w:id="665467985" w:edGrp="everyone"/>
      <w:r w:rsidRPr="002E2AC5">
        <w:rPr>
          <w:sz w:val="20"/>
          <w:szCs w:val="20"/>
        </w:rPr>
        <w:t>1.1.</w:t>
      </w:r>
      <w:r w:rsidRPr="002E2AC5">
        <w:rPr>
          <w:b/>
          <w:sz w:val="20"/>
          <w:szCs w:val="20"/>
        </w:rPr>
        <w:t xml:space="preserve">  </w:t>
      </w:r>
    </w:p>
    <w:p w14:paraId="73F66DCA" w14:textId="5226D7D3" w:rsidR="002F4A3A" w:rsidRPr="002E2AC5" w:rsidRDefault="000C3A9E" w:rsidP="00CD78D6">
      <w:pPr>
        <w:spacing w:line="280" w:lineRule="atLeast"/>
        <w:ind w:left="142"/>
        <w:jc w:val="both"/>
        <w:rPr>
          <w:sz w:val="20"/>
          <w:szCs w:val="20"/>
        </w:rPr>
      </w:pPr>
      <w:r w:rsidRPr="002E2AC5">
        <w:rPr>
          <w:b/>
          <w:sz w:val="20"/>
          <w:szCs w:val="20"/>
        </w:rPr>
        <w:t xml:space="preserve">a) Cena za </w:t>
      </w:r>
      <w:r w:rsidR="00FC6BF6">
        <w:rPr>
          <w:b/>
          <w:sz w:val="20"/>
          <w:szCs w:val="20"/>
        </w:rPr>
        <w:t>VLIS</w:t>
      </w:r>
      <w:r w:rsidRPr="002E2AC5">
        <w:rPr>
          <w:b/>
          <w:sz w:val="20"/>
          <w:szCs w:val="20"/>
        </w:rPr>
        <w:t xml:space="preserve">: </w:t>
      </w:r>
      <w:r w:rsidR="002F4A3A" w:rsidRPr="002E2AC5">
        <w:rPr>
          <w:b/>
          <w:sz w:val="20"/>
          <w:szCs w:val="20"/>
        </w:rPr>
        <w:t xml:space="preserve">“VYPLNÍ DODAVATEL“ </w:t>
      </w:r>
      <w:r w:rsidR="002F4A3A" w:rsidRPr="002E2AC5">
        <w:rPr>
          <w:sz w:val="20"/>
          <w:szCs w:val="20"/>
        </w:rPr>
        <w:t xml:space="preserve">Kč bez DPH (slovy: </w:t>
      </w:r>
      <w:r w:rsidR="002F4A3A" w:rsidRPr="002E2AC5">
        <w:rPr>
          <w:b/>
          <w:sz w:val="20"/>
          <w:szCs w:val="20"/>
        </w:rPr>
        <w:t xml:space="preserve">“VYPLNÍ DODAVATEL“ </w:t>
      </w:r>
      <w:r w:rsidR="002F4A3A" w:rsidRPr="002E2AC5">
        <w:rPr>
          <w:sz w:val="20"/>
          <w:szCs w:val="20"/>
        </w:rPr>
        <w:t xml:space="preserve">korun českých), DPH </w:t>
      </w:r>
      <w:r w:rsidR="002F4A3A" w:rsidRPr="002E2AC5">
        <w:rPr>
          <w:b/>
          <w:sz w:val="20"/>
          <w:szCs w:val="20"/>
        </w:rPr>
        <w:t xml:space="preserve">“VYPLNÍ DODAVATEL“  </w:t>
      </w:r>
      <w:r w:rsidR="002F4A3A" w:rsidRPr="002E2AC5">
        <w:rPr>
          <w:sz w:val="20"/>
          <w:szCs w:val="20"/>
        </w:rPr>
        <w:t xml:space="preserve">% činí </w:t>
      </w:r>
      <w:r w:rsidR="002F4A3A" w:rsidRPr="002E2AC5">
        <w:rPr>
          <w:b/>
          <w:sz w:val="20"/>
          <w:szCs w:val="20"/>
        </w:rPr>
        <w:t xml:space="preserve">“VYPLNÍ DODAVATEL“  </w:t>
      </w:r>
      <w:r w:rsidR="002F4A3A" w:rsidRPr="002E2AC5">
        <w:rPr>
          <w:sz w:val="20"/>
          <w:szCs w:val="20"/>
        </w:rPr>
        <w:t xml:space="preserve">Kč (slovy: </w:t>
      </w:r>
      <w:r w:rsidR="002F4A3A" w:rsidRPr="002E2AC5">
        <w:rPr>
          <w:b/>
          <w:sz w:val="20"/>
          <w:szCs w:val="20"/>
        </w:rPr>
        <w:t xml:space="preserve">“VYPLNÍ DODAVATEL“ </w:t>
      </w:r>
      <w:r w:rsidR="002F4A3A" w:rsidRPr="002E2AC5">
        <w:rPr>
          <w:sz w:val="20"/>
          <w:szCs w:val="20"/>
        </w:rPr>
        <w:t xml:space="preserve">korun českých) a celková cena </w:t>
      </w:r>
      <w:r w:rsidR="00802F97" w:rsidRPr="002E2AC5">
        <w:rPr>
          <w:sz w:val="20"/>
          <w:szCs w:val="20"/>
        </w:rPr>
        <w:t>předmětu plnění</w:t>
      </w:r>
      <w:r w:rsidR="002F4A3A" w:rsidRPr="002E2AC5">
        <w:rPr>
          <w:sz w:val="20"/>
          <w:szCs w:val="20"/>
        </w:rPr>
        <w:t xml:space="preserve"> včetně DPH je </w:t>
      </w:r>
      <w:r w:rsidR="002F4A3A" w:rsidRPr="002E2AC5">
        <w:rPr>
          <w:b/>
          <w:sz w:val="20"/>
          <w:szCs w:val="20"/>
        </w:rPr>
        <w:t xml:space="preserve">“VYPLNÍ DODAVATEL“  </w:t>
      </w:r>
      <w:r w:rsidR="002F4A3A" w:rsidRPr="002E2AC5">
        <w:rPr>
          <w:sz w:val="20"/>
          <w:szCs w:val="20"/>
        </w:rPr>
        <w:t xml:space="preserve">Kč (slovy: </w:t>
      </w:r>
      <w:r w:rsidR="002F4A3A" w:rsidRPr="002E2AC5">
        <w:rPr>
          <w:b/>
          <w:sz w:val="20"/>
          <w:szCs w:val="20"/>
        </w:rPr>
        <w:t xml:space="preserve">“VYPLNÍ DODAVATEL“ </w:t>
      </w:r>
      <w:r w:rsidR="002F4A3A" w:rsidRPr="002E2AC5">
        <w:rPr>
          <w:sz w:val="20"/>
          <w:szCs w:val="20"/>
        </w:rPr>
        <w:t xml:space="preserve"> korun českých).</w:t>
      </w:r>
    </w:p>
    <w:permEnd w:id="665467985"/>
    <w:p w14:paraId="20D6748A" w14:textId="5CC14075" w:rsidR="000A78EF" w:rsidRDefault="000A78EF" w:rsidP="000A78EF">
      <w:pPr>
        <w:spacing w:line="280" w:lineRule="atLeast"/>
        <w:ind w:firstLine="142"/>
        <w:jc w:val="both"/>
        <w:rPr>
          <w:sz w:val="20"/>
          <w:szCs w:val="20"/>
        </w:rPr>
      </w:pPr>
      <w:r>
        <w:rPr>
          <w:sz w:val="20"/>
          <w:szCs w:val="20"/>
        </w:rPr>
        <w:t>Položkový rozpočet ceny je uveden v příloze č. 2 této smlouvy.</w:t>
      </w:r>
    </w:p>
    <w:p w14:paraId="3A59DCBB" w14:textId="77777777" w:rsidR="000A78EF" w:rsidRPr="00FC6BF6" w:rsidRDefault="000A78EF" w:rsidP="000A78EF">
      <w:pPr>
        <w:spacing w:line="280" w:lineRule="atLeast"/>
        <w:ind w:firstLine="142"/>
        <w:jc w:val="both"/>
        <w:rPr>
          <w:sz w:val="20"/>
          <w:szCs w:val="20"/>
        </w:rPr>
      </w:pPr>
    </w:p>
    <w:p w14:paraId="6816B12B" w14:textId="5C9919BC" w:rsidR="006B7296" w:rsidRPr="002E2AC5" w:rsidRDefault="006B7296" w:rsidP="006B7296">
      <w:pPr>
        <w:pStyle w:val="Odstavecseseznamem"/>
        <w:numPr>
          <w:ilvl w:val="0"/>
          <w:numId w:val="21"/>
        </w:numPr>
        <w:spacing w:line="280" w:lineRule="atLeast"/>
        <w:ind w:left="142" w:firstLine="0"/>
        <w:jc w:val="both"/>
        <w:rPr>
          <w:rFonts w:ascii="Times New Roman" w:hAnsi="Times New Roman" w:cs="Times New Roman"/>
          <w:sz w:val="20"/>
          <w:szCs w:val="20"/>
        </w:rPr>
      </w:pPr>
      <w:r w:rsidRPr="002E2AC5">
        <w:rPr>
          <w:rFonts w:ascii="Times New Roman" w:hAnsi="Times New Roman" w:cs="Times New Roman"/>
          <w:sz w:val="20"/>
          <w:szCs w:val="20"/>
          <w:lang w:val="cs-CZ"/>
        </w:rPr>
        <w:t>Součástí cen</w:t>
      </w:r>
      <w:r w:rsidR="00FC6BF6">
        <w:rPr>
          <w:rFonts w:ascii="Times New Roman" w:hAnsi="Times New Roman" w:cs="Times New Roman"/>
          <w:sz w:val="20"/>
          <w:szCs w:val="20"/>
          <w:lang w:val="cs-CZ"/>
        </w:rPr>
        <w:t>y</w:t>
      </w:r>
      <w:r w:rsidRPr="002E2AC5">
        <w:rPr>
          <w:rFonts w:ascii="Times New Roman" w:hAnsi="Times New Roman" w:cs="Times New Roman"/>
          <w:sz w:val="20"/>
          <w:szCs w:val="20"/>
          <w:lang w:val="cs-CZ"/>
        </w:rPr>
        <w:t xml:space="preserve"> za část a) je odměna za poskytnutí licence k jejich užití.</w:t>
      </w:r>
    </w:p>
    <w:p w14:paraId="785CE5DA" w14:textId="73E8959F" w:rsidR="000C3A9E" w:rsidRPr="002E2AC5" w:rsidRDefault="000C3A9E" w:rsidP="00CD78D6">
      <w:pPr>
        <w:pStyle w:val="Odstavecseseznamem"/>
        <w:spacing w:line="280" w:lineRule="atLeast"/>
        <w:ind w:left="502"/>
        <w:jc w:val="both"/>
        <w:rPr>
          <w:rFonts w:ascii="Times New Roman" w:hAnsi="Times New Roman" w:cs="Times New Roman"/>
          <w:sz w:val="20"/>
          <w:szCs w:val="20"/>
        </w:rPr>
      </w:pPr>
    </w:p>
    <w:p w14:paraId="30481DB2" w14:textId="6358D096" w:rsidR="002F4A3A" w:rsidRPr="002E2AC5" w:rsidRDefault="000975D0" w:rsidP="00CD78D6">
      <w:pPr>
        <w:pStyle w:val="Odstavecseseznamem"/>
        <w:spacing w:line="280" w:lineRule="atLeast"/>
        <w:ind w:left="142"/>
        <w:jc w:val="both"/>
        <w:rPr>
          <w:rFonts w:ascii="Times New Roman" w:hAnsi="Times New Roman" w:cs="Times New Roman"/>
          <w:sz w:val="20"/>
          <w:szCs w:val="20"/>
          <w:lang w:val="cs-CZ" w:eastAsia="ar-SA"/>
        </w:rPr>
      </w:pPr>
      <w:r w:rsidRPr="002E2AC5">
        <w:rPr>
          <w:rFonts w:ascii="Times New Roman" w:hAnsi="Times New Roman" w:cs="Times New Roman"/>
          <w:sz w:val="20"/>
          <w:szCs w:val="20"/>
          <w:lang w:val="cs-CZ"/>
        </w:rPr>
        <w:t>Výše uvedené ceny jsou</w:t>
      </w:r>
      <w:r w:rsidR="002F4A3A" w:rsidRPr="002E2AC5">
        <w:rPr>
          <w:rFonts w:ascii="Times New Roman" w:hAnsi="Times New Roman" w:cs="Times New Roman"/>
          <w:sz w:val="20"/>
          <w:szCs w:val="20"/>
        </w:rPr>
        <w:t xml:space="preserve"> konečn</w:t>
      </w:r>
      <w:r w:rsidRPr="002E2AC5">
        <w:rPr>
          <w:rFonts w:ascii="Times New Roman" w:hAnsi="Times New Roman" w:cs="Times New Roman"/>
          <w:sz w:val="20"/>
          <w:szCs w:val="20"/>
          <w:lang w:val="cs-CZ"/>
        </w:rPr>
        <w:t>é</w:t>
      </w:r>
      <w:r w:rsidR="002F4A3A" w:rsidRPr="002E2AC5">
        <w:rPr>
          <w:rFonts w:ascii="Times New Roman" w:hAnsi="Times New Roman" w:cs="Times New Roman"/>
          <w:sz w:val="20"/>
          <w:szCs w:val="20"/>
        </w:rPr>
        <w:t xml:space="preserve"> a nejvýše přípustn</w:t>
      </w:r>
      <w:r w:rsidRPr="002E2AC5">
        <w:rPr>
          <w:rFonts w:ascii="Times New Roman" w:hAnsi="Times New Roman" w:cs="Times New Roman"/>
          <w:sz w:val="20"/>
          <w:szCs w:val="20"/>
          <w:lang w:val="cs-CZ"/>
        </w:rPr>
        <w:t>é</w:t>
      </w:r>
      <w:r w:rsidR="002F4A3A" w:rsidRPr="002E2AC5">
        <w:rPr>
          <w:rFonts w:ascii="Times New Roman" w:hAnsi="Times New Roman" w:cs="Times New Roman"/>
          <w:sz w:val="20"/>
          <w:szCs w:val="20"/>
        </w:rPr>
        <w:t xml:space="preserve">, přičemž </w:t>
      </w:r>
      <w:r w:rsidRPr="002E2AC5">
        <w:rPr>
          <w:rFonts w:ascii="Times New Roman" w:hAnsi="Times New Roman" w:cs="Times New Roman"/>
          <w:sz w:val="20"/>
          <w:szCs w:val="20"/>
        </w:rPr>
        <w:t>m</w:t>
      </w:r>
      <w:r w:rsidRPr="002E2AC5">
        <w:rPr>
          <w:rFonts w:ascii="Times New Roman" w:hAnsi="Times New Roman" w:cs="Times New Roman"/>
          <w:sz w:val="20"/>
          <w:szCs w:val="20"/>
          <w:lang w:val="cs-CZ"/>
        </w:rPr>
        <w:t>ohou</w:t>
      </w:r>
      <w:r w:rsidRPr="002E2AC5">
        <w:rPr>
          <w:rFonts w:ascii="Times New Roman" w:hAnsi="Times New Roman" w:cs="Times New Roman"/>
          <w:sz w:val="20"/>
          <w:szCs w:val="20"/>
        </w:rPr>
        <w:t xml:space="preserve"> </w:t>
      </w:r>
      <w:r w:rsidR="002F4A3A" w:rsidRPr="002E2AC5">
        <w:rPr>
          <w:rFonts w:ascii="Times New Roman" w:hAnsi="Times New Roman" w:cs="Times New Roman"/>
          <w:sz w:val="20"/>
          <w:szCs w:val="20"/>
        </w:rPr>
        <w:t>být měněn</w:t>
      </w:r>
      <w:r w:rsidRPr="002E2AC5">
        <w:rPr>
          <w:rFonts w:ascii="Times New Roman" w:hAnsi="Times New Roman" w:cs="Times New Roman"/>
          <w:sz w:val="20"/>
          <w:szCs w:val="20"/>
          <w:lang w:val="cs-CZ"/>
        </w:rPr>
        <w:t>y</w:t>
      </w:r>
      <w:r w:rsidR="002F4A3A" w:rsidRPr="002E2AC5">
        <w:rPr>
          <w:rFonts w:ascii="Times New Roman" w:hAnsi="Times New Roman" w:cs="Times New Roman"/>
          <w:sz w:val="20"/>
          <w:szCs w:val="20"/>
        </w:rPr>
        <w:t xml:space="preserve"> pouze v souvislosti se změnou sazeb DPH. Rozhodn</w:t>
      </w:r>
      <w:r w:rsidR="00483B01" w:rsidRPr="002E2AC5">
        <w:rPr>
          <w:rFonts w:ascii="Times New Roman" w:hAnsi="Times New Roman" w:cs="Times New Roman"/>
          <w:sz w:val="20"/>
          <w:szCs w:val="20"/>
        </w:rPr>
        <w:t xml:space="preserve">ým dnem pro změnu </w:t>
      </w:r>
      <w:r w:rsidR="002F4A3A" w:rsidRPr="002E2AC5">
        <w:rPr>
          <w:rFonts w:ascii="Times New Roman" w:hAnsi="Times New Roman" w:cs="Times New Roman"/>
          <w:sz w:val="20"/>
          <w:szCs w:val="20"/>
        </w:rPr>
        <w:t>ceny z důvodu zákonné změny sazby DPH je den uskutečnění zda</w:t>
      </w:r>
      <w:r w:rsidR="00483B01" w:rsidRPr="002E2AC5">
        <w:rPr>
          <w:rFonts w:ascii="Times New Roman" w:hAnsi="Times New Roman" w:cs="Times New Roman"/>
          <w:sz w:val="20"/>
          <w:szCs w:val="20"/>
        </w:rPr>
        <w:t xml:space="preserve">nitelného plnění. Celková </w:t>
      </w:r>
      <w:r w:rsidR="002F4A3A" w:rsidRPr="002E2AC5">
        <w:rPr>
          <w:rFonts w:ascii="Times New Roman" w:hAnsi="Times New Roman" w:cs="Times New Roman"/>
          <w:sz w:val="20"/>
          <w:szCs w:val="20"/>
        </w:rPr>
        <w:t xml:space="preserve">cena je shodná s celkovou nabídkovou cenou, kterou uplatnil </w:t>
      </w:r>
      <w:r w:rsidR="00483B01" w:rsidRPr="002E2AC5">
        <w:rPr>
          <w:rFonts w:ascii="Times New Roman" w:hAnsi="Times New Roman" w:cs="Times New Roman"/>
          <w:sz w:val="20"/>
          <w:szCs w:val="20"/>
        </w:rPr>
        <w:t>zhotovitel</w:t>
      </w:r>
      <w:r w:rsidR="002F4A3A" w:rsidRPr="002E2AC5">
        <w:rPr>
          <w:rFonts w:ascii="Times New Roman" w:hAnsi="Times New Roman" w:cs="Times New Roman"/>
          <w:sz w:val="20"/>
          <w:szCs w:val="20"/>
        </w:rPr>
        <w:t xml:space="preserve"> ve své nabídce</w:t>
      </w:r>
      <w:r w:rsidR="00E76530" w:rsidRPr="002E2AC5">
        <w:rPr>
          <w:rFonts w:ascii="Times New Roman" w:hAnsi="Times New Roman" w:cs="Times New Roman"/>
          <w:sz w:val="20"/>
          <w:szCs w:val="20"/>
          <w:lang w:val="cs-CZ"/>
        </w:rPr>
        <w:t xml:space="preserve">. </w:t>
      </w:r>
      <w:r w:rsidR="00483B01" w:rsidRPr="002E2AC5">
        <w:rPr>
          <w:rFonts w:ascii="Times New Roman" w:hAnsi="Times New Roman" w:cs="Times New Roman"/>
          <w:sz w:val="20"/>
          <w:szCs w:val="20"/>
        </w:rPr>
        <w:t xml:space="preserve">Celková </w:t>
      </w:r>
      <w:r w:rsidR="002F4A3A" w:rsidRPr="002E2AC5">
        <w:rPr>
          <w:rFonts w:ascii="Times New Roman" w:hAnsi="Times New Roman" w:cs="Times New Roman"/>
          <w:sz w:val="20"/>
          <w:szCs w:val="20"/>
        </w:rPr>
        <w:t xml:space="preserve">cena obsahuje ocenění veškerých nákladů nutných k řádnému splnění závazku </w:t>
      </w:r>
      <w:r w:rsidR="00483B01" w:rsidRPr="002E2AC5">
        <w:rPr>
          <w:rFonts w:ascii="Times New Roman" w:hAnsi="Times New Roman" w:cs="Times New Roman"/>
          <w:sz w:val="20"/>
          <w:szCs w:val="20"/>
        </w:rPr>
        <w:t>zhotovitele</w:t>
      </w:r>
      <w:r w:rsidR="002F4A3A" w:rsidRPr="002E2AC5">
        <w:rPr>
          <w:rFonts w:ascii="Times New Roman" w:hAnsi="Times New Roman" w:cs="Times New Roman"/>
          <w:sz w:val="20"/>
          <w:szCs w:val="20"/>
        </w:rPr>
        <w:t xml:space="preserve"> z této smlouvy</w:t>
      </w:r>
      <w:r w:rsidR="00483B01" w:rsidRPr="002E2AC5">
        <w:rPr>
          <w:rFonts w:ascii="Times New Roman" w:hAnsi="Times New Roman" w:cs="Times New Roman"/>
          <w:sz w:val="20"/>
          <w:szCs w:val="20"/>
        </w:rPr>
        <w:t xml:space="preserve"> včetně odměny za licenc</w:t>
      </w:r>
      <w:r w:rsidR="004D7966" w:rsidRPr="002E2AC5">
        <w:rPr>
          <w:rFonts w:ascii="Times New Roman" w:hAnsi="Times New Roman" w:cs="Times New Roman"/>
          <w:sz w:val="20"/>
          <w:szCs w:val="20"/>
        </w:rPr>
        <w:t>i</w:t>
      </w:r>
      <w:r w:rsidR="00483B01" w:rsidRPr="002E2AC5">
        <w:rPr>
          <w:rFonts w:ascii="Times New Roman" w:hAnsi="Times New Roman" w:cs="Times New Roman"/>
          <w:sz w:val="20"/>
          <w:szCs w:val="20"/>
        </w:rPr>
        <w:t xml:space="preserve"> poskytnut</w:t>
      </w:r>
      <w:r w:rsidR="004D7966" w:rsidRPr="002E2AC5">
        <w:rPr>
          <w:rFonts w:ascii="Times New Roman" w:hAnsi="Times New Roman" w:cs="Times New Roman"/>
          <w:sz w:val="20"/>
          <w:szCs w:val="20"/>
        </w:rPr>
        <w:t>ou</w:t>
      </w:r>
      <w:r w:rsidR="00483B01" w:rsidRPr="002E2AC5">
        <w:rPr>
          <w:rFonts w:ascii="Times New Roman" w:hAnsi="Times New Roman" w:cs="Times New Roman"/>
          <w:sz w:val="20"/>
          <w:szCs w:val="20"/>
        </w:rPr>
        <w:t xml:space="preserve"> zhotovitelem jako poskytovatelem objednateli jako nabyvateli</w:t>
      </w:r>
      <w:r w:rsidR="005E4DA5" w:rsidRPr="002E2AC5">
        <w:rPr>
          <w:rFonts w:ascii="Times New Roman" w:hAnsi="Times New Roman" w:cs="Times New Roman"/>
          <w:sz w:val="20"/>
          <w:szCs w:val="20"/>
          <w:lang w:val="cs-CZ"/>
        </w:rPr>
        <w:t xml:space="preserve">. </w:t>
      </w:r>
      <w:r w:rsidR="00483B01" w:rsidRPr="002E2AC5">
        <w:rPr>
          <w:rFonts w:ascii="Times New Roman" w:hAnsi="Times New Roman" w:cs="Times New Roman"/>
          <w:sz w:val="20"/>
          <w:szCs w:val="20"/>
          <w:lang w:val="cs-CZ" w:eastAsia="ar-SA"/>
        </w:rPr>
        <w:t xml:space="preserve">Ve výši celkové </w:t>
      </w:r>
      <w:r w:rsidR="002F4A3A" w:rsidRPr="002E2AC5">
        <w:rPr>
          <w:rFonts w:ascii="Times New Roman" w:hAnsi="Times New Roman" w:cs="Times New Roman"/>
          <w:sz w:val="20"/>
          <w:szCs w:val="20"/>
          <w:lang w:val="cs-CZ" w:eastAsia="ar-SA"/>
        </w:rPr>
        <w:t xml:space="preserve">ceny jsou zohledněny také veškerá rizika, zisky a finanční vlivy (včetně inflace) po celou dobu realizace předmětu plnění. </w:t>
      </w:r>
    </w:p>
    <w:p w14:paraId="59A7F341" w14:textId="77777777" w:rsidR="002F4A3A" w:rsidRPr="002E2AC5" w:rsidRDefault="002F4A3A" w:rsidP="00CD78D6">
      <w:pPr>
        <w:spacing w:line="280" w:lineRule="atLeast"/>
        <w:jc w:val="both"/>
        <w:rPr>
          <w:sz w:val="20"/>
          <w:szCs w:val="20"/>
        </w:rPr>
      </w:pPr>
    </w:p>
    <w:p w14:paraId="6EB69FB9" w14:textId="54959137" w:rsidR="00A86D06" w:rsidRPr="002E2AC5" w:rsidRDefault="000C2EE7" w:rsidP="00CD78D6">
      <w:pPr>
        <w:spacing w:line="280" w:lineRule="atLeast"/>
        <w:ind w:left="142"/>
        <w:jc w:val="both"/>
        <w:rPr>
          <w:sz w:val="20"/>
          <w:szCs w:val="20"/>
        </w:rPr>
      </w:pPr>
      <w:r w:rsidRPr="002E2AC5">
        <w:rPr>
          <w:sz w:val="20"/>
          <w:szCs w:val="20"/>
        </w:rPr>
        <w:t xml:space="preserve">1.2. </w:t>
      </w:r>
      <w:r w:rsidR="00483B01" w:rsidRPr="002E2AC5">
        <w:rPr>
          <w:sz w:val="20"/>
          <w:szCs w:val="20"/>
        </w:rPr>
        <w:t xml:space="preserve">V celkové </w:t>
      </w:r>
      <w:r w:rsidR="002F4A3A" w:rsidRPr="002E2AC5">
        <w:rPr>
          <w:sz w:val="20"/>
          <w:szCs w:val="20"/>
        </w:rPr>
        <w:t xml:space="preserve">ceně je zahrnuta cena </w:t>
      </w:r>
      <w:r w:rsidR="006E5113" w:rsidRPr="002E2AC5">
        <w:rPr>
          <w:sz w:val="20"/>
          <w:szCs w:val="20"/>
        </w:rPr>
        <w:t xml:space="preserve">předmětu plnění </w:t>
      </w:r>
      <w:r w:rsidR="002F4A3A" w:rsidRPr="002E2AC5">
        <w:rPr>
          <w:sz w:val="20"/>
          <w:szCs w:val="20"/>
        </w:rPr>
        <w:t xml:space="preserve">a souvisejícího plnění, tj. </w:t>
      </w:r>
      <w:r w:rsidR="00483B01" w:rsidRPr="002E2AC5">
        <w:rPr>
          <w:sz w:val="20"/>
          <w:szCs w:val="20"/>
        </w:rPr>
        <w:t xml:space="preserve">instalace </w:t>
      </w:r>
      <w:r w:rsidR="00FC6BF6">
        <w:rPr>
          <w:sz w:val="20"/>
          <w:szCs w:val="20"/>
        </w:rPr>
        <w:t>VLIS</w:t>
      </w:r>
      <w:r w:rsidR="002F4A3A" w:rsidRPr="002E2AC5">
        <w:rPr>
          <w:sz w:val="20"/>
          <w:szCs w:val="20"/>
        </w:rPr>
        <w:t xml:space="preserve"> v místě plnění s přihlédnutím k pokynům </w:t>
      </w:r>
      <w:r w:rsidR="00483B01" w:rsidRPr="002E2AC5">
        <w:rPr>
          <w:sz w:val="20"/>
          <w:szCs w:val="20"/>
        </w:rPr>
        <w:t>objednatele</w:t>
      </w:r>
      <w:r w:rsidR="002F4A3A" w:rsidRPr="002E2AC5">
        <w:rPr>
          <w:sz w:val="20"/>
          <w:szCs w:val="20"/>
        </w:rPr>
        <w:t>, uvedení do provozu, otestování, úspěšné odzkoušení</w:t>
      </w:r>
      <w:r w:rsidR="00682C14">
        <w:rPr>
          <w:sz w:val="20"/>
          <w:szCs w:val="20"/>
        </w:rPr>
        <w:t xml:space="preserve"> vč. min. 1 měsíčního zkušebního (pilotního) provozu</w:t>
      </w:r>
      <w:r w:rsidR="002F4A3A" w:rsidRPr="002E2AC5">
        <w:rPr>
          <w:sz w:val="20"/>
          <w:szCs w:val="20"/>
        </w:rPr>
        <w:t>, zaškolení obsluhy</w:t>
      </w:r>
      <w:r w:rsidR="00A86D06" w:rsidRPr="002E2AC5">
        <w:rPr>
          <w:sz w:val="20"/>
          <w:szCs w:val="20"/>
        </w:rPr>
        <w:t xml:space="preserve"> (</w:t>
      </w:r>
      <w:r w:rsidR="006E5113" w:rsidRPr="002E2AC5">
        <w:rPr>
          <w:sz w:val="20"/>
          <w:szCs w:val="20"/>
        </w:rPr>
        <w:t>personálu/uživatelů</w:t>
      </w:r>
      <w:r w:rsidR="00FF3ECA" w:rsidRPr="002E2AC5">
        <w:rPr>
          <w:sz w:val="20"/>
          <w:szCs w:val="20"/>
        </w:rPr>
        <w:t xml:space="preserve"> v počtu přibližně 5 osob</w:t>
      </w:r>
      <w:r w:rsidR="00A86D06" w:rsidRPr="002E2AC5">
        <w:rPr>
          <w:sz w:val="20"/>
          <w:szCs w:val="20"/>
        </w:rPr>
        <w:t>)</w:t>
      </w:r>
      <w:r w:rsidR="00FF3ECA" w:rsidRPr="002E2AC5">
        <w:rPr>
          <w:sz w:val="20"/>
          <w:szCs w:val="20"/>
        </w:rPr>
        <w:t xml:space="preserve">, </w:t>
      </w:r>
      <w:r w:rsidR="00D12F35" w:rsidRPr="002E2AC5">
        <w:rPr>
          <w:sz w:val="20"/>
          <w:szCs w:val="20"/>
        </w:rPr>
        <w:t>dokumentace</w:t>
      </w:r>
      <w:r w:rsidR="00483B01" w:rsidRPr="002E2AC5">
        <w:rPr>
          <w:sz w:val="20"/>
          <w:szCs w:val="20"/>
        </w:rPr>
        <w:t xml:space="preserve"> k</w:t>
      </w:r>
      <w:r w:rsidR="005E4DA5" w:rsidRPr="002E2AC5">
        <w:rPr>
          <w:sz w:val="20"/>
          <w:szCs w:val="20"/>
        </w:rPr>
        <w:t> </w:t>
      </w:r>
      <w:r w:rsidR="00FC6BF6">
        <w:rPr>
          <w:sz w:val="20"/>
          <w:szCs w:val="20"/>
        </w:rPr>
        <w:t>VLIS</w:t>
      </w:r>
      <w:r w:rsidR="00483B01" w:rsidRPr="002E2AC5">
        <w:rPr>
          <w:sz w:val="20"/>
          <w:szCs w:val="20"/>
        </w:rPr>
        <w:t xml:space="preserve"> </w:t>
      </w:r>
      <w:r w:rsidR="002F4A3A" w:rsidRPr="002E2AC5">
        <w:rPr>
          <w:sz w:val="20"/>
          <w:szCs w:val="20"/>
        </w:rPr>
        <w:t>a veškerých dokladů, které se k</w:t>
      </w:r>
      <w:r w:rsidR="00483B01" w:rsidRPr="002E2AC5">
        <w:rPr>
          <w:sz w:val="20"/>
          <w:szCs w:val="20"/>
        </w:rPr>
        <w:t xml:space="preserve"> předmětu plnění </w:t>
      </w:r>
      <w:r w:rsidR="002F4A3A" w:rsidRPr="002E2AC5">
        <w:rPr>
          <w:sz w:val="20"/>
          <w:szCs w:val="20"/>
        </w:rPr>
        <w:t xml:space="preserve">vztahují, zejména dokladů potřebných k převzetí a užívání </w:t>
      </w:r>
      <w:r w:rsidR="00FC6BF6">
        <w:rPr>
          <w:sz w:val="20"/>
          <w:szCs w:val="20"/>
        </w:rPr>
        <w:t>VLIS</w:t>
      </w:r>
      <w:r w:rsidR="00483B01" w:rsidRPr="002E2AC5">
        <w:rPr>
          <w:sz w:val="20"/>
          <w:szCs w:val="20"/>
        </w:rPr>
        <w:t xml:space="preserve"> v rozsahu vyplývajícím z této smlouvy</w:t>
      </w:r>
      <w:r w:rsidR="008A3EFB" w:rsidRPr="002E2AC5">
        <w:rPr>
          <w:sz w:val="20"/>
          <w:szCs w:val="20"/>
        </w:rPr>
        <w:t xml:space="preserve"> </w:t>
      </w:r>
      <w:r w:rsidR="00A86D06" w:rsidRPr="002E2AC5">
        <w:rPr>
          <w:sz w:val="20"/>
          <w:szCs w:val="20"/>
        </w:rPr>
        <w:t>(návodu k obsluze, uživatelského manuálu či příručky v</w:t>
      </w:r>
      <w:r w:rsidR="00E76530" w:rsidRPr="002E2AC5">
        <w:rPr>
          <w:sz w:val="20"/>
          <w:szCs w:val="20"/>
        </w:rPr>
        <w:t> </w:t>
      </w:r>
      <w:r w:rsidR="00A86D06" w:rsidRPr="002E2AC5">
        <w:rPr>
          <w:sz w:val="20"/>
          <w:szCs w:val="20"/>
        </w:rPr>
        <w:t>českém</w:t>
      </w:r>
      <w:r w:rsidR="00E76530" w:rsidRPr="002E2AC5">
        <w:rPr>
          <w:sz w:val="20"/>
          <w:szCs w:val="20"/>
        </w:rPr>
        <w:t xml:space="preserve"> jazyce apod</w:t>
      </w:r>
      <w:r w:rsidR="00A86D06" w:rsidRPr="002E2AC5">
        <w:rPr>
          <w:sz w:val="20"/>
          <w:szCs w:val="20"/>
        </w:rPr>
        <w:t>.</w:t>
      </w:r>
      <w:r w:rsidR="005E4DA5" w:rsidRPr="002E2AC5">
        <w:rPr>
          <w:sz w:val="20"/>
          <w:szCs w:val="20"/>
        </w:rPr>
        <w:t>).</w:t>
      </w:r>
      <w:r w:rsidR="00381EA9" w:rsidRPr="002E2AC5">
        <w:rPr>
          <w:sz w:val="20"/>
          <w:szCs w:val="20"/>
        </w:rPr>
        <w:t xml:space="preserve"> </w:t>
      </w:r>
      <w:r w:rsidR="00A86D06" w:rsidRPr="002E2AC5">
        <w:rPr>
          <w:sz w:val="20"/>
          <w:szCs w:val="20"/>
        </w:rPr>
        <w:t xml:space="preserve">Dále </w:t>
      </w:r>
      <w:r w:rsidR="00290E25" w:rsidRPr="002E2AC5">
        <w:rPr>
          <w:sz w:val="20"/>
          <w:szCs w:val="20"/>
        </w:rPr>
        <w:t xml:space="preserve">je v celkové ceně zahrnuto i </w:t>
      </w:r>
      <w:r w:rsidR="00381EA9" w:rsidRPr="002E2AC5">
        <w:rPr>
          <w:sz w:val="20"/>
          <w:szCs w:val="20"/>
        </w:rPr>
        <w:t xml:space="preserve">poskytování služeb - </w:t>
      </w:r>
      <w:r w:rsidR="00A86D06" w:rsidRPr="002E2AC5">
        <w:rPr>
          <w:sz w:val="20"/>
          <w:szCs w:val="20"/>
        </w:rPr>
        <w:t>provádění pravidelných prohlídek a oprav v</w:t>
      </w:r>
      <w:r w:rsidR="00E76530" w:rsidRPr="002E2AC5">
        <w:rPr>
          <w:sz w:val="20"/>
          <w:szCs w:val="20"/>
        </w:rPr>
        <w:t> </w:t>
      </w:r>
      <w:r w:rsidR="00A86D06" w:rsidRPr="002E2AC5">
        <w:rPr>
          <w:sz w:val="20"/>
          <w:szCs w:val="20"/>
        </w:rPr>
        <w:t>rámci</w:t>
      </w:r>
      <w:r w:rsidR="00E76530" w:rsidRPr="002E2AC5">
        <w:rPr>
          <w:sz w:val="20"/>
          <w:szCs w:val="20"/>
        </w:rPr>
        <w:t xml:space="preserve"> sjednané</w:t>
      </w:r>
      <w:r w:rsidR="00A86D06" w:rsidRPr="002E2AC5">
        <w:rPr>
          <w:sz w:val="20"/>
          <w:szCs w:val="20"/>
        </w:rPr>
        <w:t xml:space="preserve"> záruky</w:t>
      </w:r>
      <w:r w:rsidR="00E76530" w:rsidRPr="002E2AC5">
        <w:rPr>
          <w:sz w:val="20"/>
          <w:szCs w:val="20"/>
        </w:rPr>
        <w:t xml:space="preserve"> dle čl. VII této smlouvy</w:t>
      </w:r>
      <w:r w:rsidR="00127E3F" w:rsidRPr="002E2AC5">
        <w:rPr>
          <w:sz w:val="20"/>
          <w:szCs w:val="20"/>
        </w:rPr>
        <w:t xml:space="preserve"> a technická</w:t>
      </w:r>
      <w:r w:rsidR="00381EA9" w:rsidRPr="002E2AC5">
        <w:rPr>
          <w:sz w:val="20"/>
          <w:szCs w:val="20"/>
        </w:rPr>
        <w:t>,</w:t>
      </w:r>
      <w:r w:rsidR="00127E3F" w:rsidRPr="002E2AC5">
        <w:rPr>
          <w:sz w:val="20"/>
          <w:szCs w:val="20"/>
        </w:rPr>
        <w:t xml:space="preserve"> technologická</w:t>
      </w:r>
      <w:r w:rsidR="00A86D06" w:rsidRPr="002E2AC5">
        <w:rPr>
          <w:sz w:val="20"/>
          <w:szCs w:val="20"/>
        </w:rPr>
        <w:t xml:space="preserve"> </w:t>
      </w:r>
      <w:r w:rsidR="00127E3F" w:rsidRPr="002E2AC5">
        <w:rPr>
          <w:sz w:val="20"/>
          <w:szCs w:val="20"/>
        </w:rPr>
        <w:t xml:space="preserve">a aplikační podpora </w:t>
      </w:r>
      <w:r w:rsidR="00A86D06" w:rsidRPr="002E2AC5">
        <w:rPr>
          <w:sz w:val="20"/>
          <w:szCs w:val="20"/>
        </w:rPr>
        <w:t xml:space="preserve">na náklady </w:t>
      </w:r>
      <w:r w:rsidR="00290E25" w:rsidRPr="002E2AC5">
        <w:rPr>
          <w:sz w:val="20"/>
          <w:szCs w:val="20"/>
        </w:rPr>
        <w:t>zhotovitele</w:t>
      </w:r>
      <w:r w:rsidR="00A86D06" w:rsidRPr="002E2AC5">
        <w:rPr>
          <w:sz w:val="20"/>
          <w:szCs w:val="20"/>
        </w:rPr>
        <w:t xml:space="preserve"> v následujícím rozsahu: </w:t>
      </w:r>
    </w:p>
    <w:p w14:paraId="6F1A76F0" w14:textId="774BDF86" w:rsidR="00A86D06" w:rsidRPr="002E2AC5" w:rsidRDefault="00A86D06" w:rsidP="00CD78D6">
      <w:pPr>
        <w:numPr>
          <w:ilvl w:val="0"/>
          <w:numId w:val="16"/>
        </w:numPr>
        <w:spacing w:line="280" w:lineRule="atLeast"/>
        <w:ind w:left="284" w:hanging="142"/>
        <w:jc w:val="both"/>
        <w:rPr>
          <w:sz w:val="20"/>
          <w:szCs w:val="20"/>
        </w:rPr>
      </w:pPr>
      <w:r w:rsidRPr="002E2AC5">
        <w:rPr>
          <w:sz w:val="20"/>
          <w:szCs w:val="20"/>
        </w:rPr>
        <w:t>Identifikace, lokalizace, popřípadě řešení nebo doporučení řešení incidentů a problémů software, které zapříčiní závadný chod software, nebo jej zcela znemožní</w:t>
      </w:r>
      <w:r w:rsidR="00290E25" w:rsidRPr="002E2AC5">
        <w:rPr>
          <w:sz w:val="20"/>
          <w:szCs w:val="20"/>
        </w:rPr>
        <w:t>;</w:t>
      </w:r>
      <w:r w:rsidRPr="002E2AC5">
        <w:rPr>
          <w:sz w:val="20"/>
          <w:szCs w:val="20"/>
        </w:rPr>
        <w:t xml:space="preserve"> </w:t>
      </w:r>
    </w:p>
    <w:p w14:paraId="0CC24E1E" w14:textId="43EB0682" w:rsidR="00A86D06" w:rsidRPr="002E2AC5" w:rsidRDefault="00A86D06" w:rsidP="00CD78D6">
      <w:pPr>
        <w:spacing w:line="280" w:lineRule="atLeast"/>
        <w:ind w:left="284" w:hanging="142"/>
        <w:jc w:val="both"/>
        <w:rPr>
          <w:sz w:val="20"/>
          <w:szCs w:val="20"/>
        </w:rPr>
      </w:pPr>
      <w:r w:rsidRPr="002E2AC5">
        <w:rPr>
          <w:sz w:val="20"/>
          <w:szCs w:val="20"/>
        </w:rPr>
        <w:t>- Pravidelná údržba databáze (1x za max. 3 měsíce)</w:t>
      </w:r>
      <w:r w:rsidR="00050214" w:rsidRPr="002E2AC5">
        <w:rPr>
          <w:sz w:val="20"/>
          <w:szCs w:val="20"/>
        </w:rPr>
        <w:t>;</w:t>
      </w:r>
      <w:r w:rsidRPr="002E2AC5">
        <w:rPr>
          <w:sz w:val="20"/>
          <w:szCs w:val="20"/>
        </w:rPr>
        <w:t xml:space="preserve"> </w:t>
      </w:r>
    </w:p>
    <w:p w14:paraId="153B8681" w14:textId="2534AD09" w:rsidR="00A86D06" w:rsidRPr="002E2AC5" w:rsidRDefault="00A86D06" w:rsidP="00CD78D6">
      <w:pPr>
        <w:spacing w:line="280" w:lineRule="atLeast"/>
        <w:ind w:left="1021" w:hanging="879"/>
        <w:jc w:val="both"/>
        <w:rPr>
          <w:sz w:val="20"/>
          <w:szCs w:val="20"/>
        </w:rPr>
      </w:pPr>
      <w:r w:rsidRPr="002E2AC5">
        <w:rPr>
          <w:sz w:val="20"/>
          <w:szCs w:val="20"/>
        </w:rPr>
        <w:t>- Provoz telefonické linky a emailu určených k hlášení poruch</w:t>
      </w:r>
      <w:r w:rsidR="00682C14">
        <w:rPr>
          <w:sz w:val="20"/>
          <w:szCs w:val="20"/>
        </w:rPr>
        <w:t xml:space="preserve"> v režimu 24/7/365</w:t>
      </w:r>
      <w:r w:rsidR="00050214" w:rsidRPr="002E2AC5">
        <w:rPr>
          <w:sz w:val="20"/>
          <w:szCs w:val="20"/>
        </w:rPr>
        <w:t>;</w:t>
      </w:r>
    </w:p>
    <w:p w14:paraId="27A3BFC8" w14:textId="07AE6ACC" w:rsidR="00A86D06" w:rsidRPr="002E2AC5" w:rsidRDefault="00A86D06" w:rsidP="00CD78D6">
      <w:pPr>
        <w:spacing w:line="280" w:lineRule="atLeast"/>
        <w:ind w:left="284" w:hanging="142"/>
        <w:jc w:val="both"/>
        <w:rPr>
          <w:sz w:val="20"/>
          <w:szCs w:val="20"/>
        </w:rPr>
      </w:pPr>
      <w:r w:rsidRPr="002E2AC5">
        <w:rPr>
          <w:sz w:val="20"/>
          <w:szCs w:val="20"/>
        </w:rPr>
        <w:t>-</w:t>
      </w:r>
      <w:r w:rsidR="00050214" w:rsidRPr="002E2AC5">
        <w:rPr>
          <w:sz w:val="20"/>
          <w:szCs w:val="20"/>
        </w:rPr>
        <w:t xml:space="preserve"> </w:t>
      </w:r>
      <w:r w:rsidRPr="002E2AC5">
        <w:rPr>
          <w:sz w:val="20"/>
          <w:szCs w:val="20"/>
        </w:rPr>
        <w:t xml:space="preserve">Provoz telefonické linky určené k poskytování uživatelských rad na základě dotazů </w:t>
      </w:r>
      <w:r w:rsidR="00050214" w:rsidRPr="002E2AC5">
        <w:rPr>
          <w:sz w:val="20"/>
          <w:szCs w:val="20"/>
        </w:rPr>
        <w:t>objednatele;</w:t>
      </w:r>
      <w:r w:rsidRPr="002E2AC5">
        <w:rPr>
          <w:sz w:val="20"/>
          <w:szCs w:val="20"/>
        </w:rPr>
        <w:t xml:space="preserve"> </w:t>
      </w:r>
    </w:p>
    <w:p w14:paraId="00183CDA" w14:textId="67CFB1FF" w:rsidR="00A86D06" w:rsidRPr="002E2AC5" w:rsidRDefault="00A86D06" w:rsidP="00CD78D6">
      <w:pPr>
        <w:spacing w:line="280" w:lineRule="atLeast"/>
        <w:ind w:left="1021" w:hanging="879"/>
        <w:jc w:val="both"/>
        <w:rPr>
          <w:sz w:val="20"/>
          <w:szCs w:val="20"/>
        </w:rPr>
      </w:pPr>
      <w:r w:rsidRPr="002E2AC5">
        <w:rPr>
          <w:sz w:val="20"/>
          <w:szCs w:val="20"/>
        </w:rPr>
        <w:t>- Konzulta</w:t>
      </w:r>
      <w:r w:rsidR="00050214" w:rsidRPr="002E2AC5">
        <w:rPr>
          <w:sz w:val="20"/>
          <w:szCs w:val="20"/>
        </w:rPr>
        <w:t>ce a porady</w:t>
      </w:r>
      <w:r w:rsidRPr="002E2AC5">
        <w:rPr>
          <w:sz w:val="20"/>
          <w:szCs w:val="20"/>
        </w:rPr>
        <w:t xml:space="preserve"> formou emailové korespondence</w:t>
      </w:r>
      <w:r w:rsidR="00050214" w:rsidRPr="002E2AC5">
        <w:rPr>
          <w:sz w:val="20"/>
          <w:szCs w:val="20"/>
        </w:rPr>
        <w:t>;</w:t>
      </w:r>
    </w:p>
    <w:p w14:paraId="39ADAFD2" w14:textId="7BBE597B" w:rsidR="00050214" w:rsidRPr="002E2AC5" w:rsidRDefault="00A86D06" w:rsidP="00CD78D6">
      <w:pPr>
        <w:spacing w:line="280" w:lineRule="atLeast"/>
        <w:ind w:left="284" w:hanging="142"/>
        <w:jc w:val="both"/>
        <w:rPr>
          <w:sz w:val="20"/>
          <w:szCs w:val="20"/>
        </w:rPr>
      </w:pPr>
      <w:r w:rsidRPr="002E2AC5">
        <w:rPr>
          <w:sz w:val="20"/>
          <w:szCs w:val="20"/>
        </w:rPr>
        <w:t>- Vzdálený přístup</w:t>
      </w:r>
      <w:r w:rsidR="00073E93" w:rsidRPr="002E2AC5">
        <w:rPr>
          <w:sz w:val="20"/>
          <w:szCs w:val="20"/>
        </w:rPr>
        <w:t>; ten</w:t>
      </w:r>
      <w:r w:rsidRPr="002E2AC5">
        <w:rPr>
          <w:sz w:val="20"/>
          <w:szCs w:val="20"/>
        </w:rPr>
        <w:t xml:space="preserve"> bude využíván ve všech případech, kdy nebude nutná fyzická přítomnost </w:t>
      </w:r>
      <w:r w:rsidR="00050214" w:rsidRPr="002E2AC5">
        <w:rPr>
          <w:sz w:val="20"/>
          <w:szCs w:val="20"/>
        </w:rPr>
        <w:t>pracovníků zhotovitele</w:t>
      </w:r>
      <w:r w:rsidRPr="002E2AC5">
        <w:rPr>
          <w:sz w:val="20"/>
          <w:szCs w:val="20"/>
        </w:rPr>
        <w:t xml:space="preserve"> u </w:t>
      </w:r>
      <w:r w:rsidR="00050214" w:rsidRPr="002E2AC5">
        <w:rPr>
          <w:sz w:val="20"/>
          <w:szCs w:val="20"/>
        </w:rPr>
        <w:t>objednatele</w:t>
      </w:r>
      <w:r w:rsidRPr="002E2AC5">
        <w:rPr>
          <w:sz w:val="20"/>
          <w:szCs w:val="20"/>
        </w:rPr>
        <w:t xml:space="preserve">, nebo tato nebude přímo </w:t>
      </w:r>
      <w:r w:rsidR="00050214" w:rsidRPr="002E2AC5">
        <w:rPr>
          <w:sz w:val="20"/>
          <w:szCs w:val="20"/>
        </w:rPr>
        <w:t>objednatelem</w:t>
      </w:r>
      <w:r w:rsidRPr="002E2AC5">
        <w:rPr>
          <w:sz w:val="20"/>
          <w:szCs w:val="20"/>
        </w:rPr>
        <w:t xml:space="preserve"> vyžádána. </w:t>
      </w:r>
      <w:r w:rsidR="00050214" w:rsidRPr="002E2AC5">
        <w:rPr>
          <w:sz w:val="20"/>
          <w:szCs w:val="20"/>
        </w:rPr>
        <w:t>Objednatel</w:t>
      </w:r>
      <w:r w:rsidRPr="002E2AC5">
        <w:rPr>
          <w:sz w:val="20"/>
          <w:szCs w:val="20"/>
        </w:rPr>
        <w:t xml:space="preserve"> zajistí </w:t>
      </w:r>
      <w:r w:rsidR="00050214" w:rsidRPr="002E2AC5">
        <w:rPr>
          <w:sz w:val="20"/>
          <w:szCs w:val="20"/>
        </w:rPr>
        <w:t>na své náklady</w:t>
      </w:r>
      <w:r w:rsidRPr="002E2AC5">
        <w:rPr>
          <w:sz w:val="20"/>
          <w:szCs w:val="20"/>
        </w:rPr>
        <w:t xml:space="preserve"> vzdálený přístup pro </w:t>
      </w:r>
      <w:r w:rsidR="00050214" w:rsidRPr="002E2AC5">
        <w:rPr>
          <w:sz w:val="20"/>
          <w:szCs w:val="20"/>
        </w:rPr>
        <w:t>zhotovitele</w:t>
      </w:r>
      <w:r w:rsidRPr="002E2AC5">
        <w:rPr>
          <w:sz w:val="20"/>
          <w:szCs w:val="20"/>
        </w:rPr>
        <w:t xml:space="preserve"> s administrátorskými právy pro správu systému a navazujících subsystémů. Typ spojení bude řešen jako bezpečný, přístupové kódy sdělí </w:t>
      </w:r>
      <w:r w:rsidR="00050214" w:rsidRPr="002E2AC5">
        <w:rPr>
          <w:sz w:val="20"/>
          <w:szCs w:val="20"/>
        </w:rPr>
        <w:t>objednatel zhotoviteli</w:t>
      </w:r>
      <w:r w:rsidRPr="002E2AC5">
        <w:rPr>
          <w:sz w:val="20"/>
          <w:szCs w:val="20"/>
        </w:rPr>
        <w:t xml:space="preserve"> vždy dle potřeby vzdáleného přístupu.</w:t>
      </w:r>
    </w:p>
    <w:p w14:paraId="02A09BBF" w14:textId="12C99BB4" w:rsidR="00EC2633" w:rsidRPr="002E2AC5" w:rsidRDefault="00EC2633" w:rsidP="00CD78D6">
      <w:pPr>
        <w:spacing w:line="280" w:lineRule="atLeast"/>
        <w:ind w:left="284" w:hanging="142"/>
        <w:jc w:val="both"/>
        <w:rPr>
          <w:sz w:val="20"/>
          <w:szCs w:val="20"/>
        </w:rPr>
      </w:pPr>
      <w:r w:rsidRPr="002E2AC5">
        <w:rPr>
          <w:sz w:val="20"/>
          <w:szCs w:val="20"/>
        </w:rPr>
        <w:t>Rovněž jsou také v celkové ceně zahrnuty</w:t>
      </w:r>
      <w:r w:rsidR="00901462" w:rsidRPr="002E2AC5">
        <w:rPr>
          <w:sz w:val="20"/>
          <w:szCs w:val="20"/>
        </w:rPr>
        <w:t xml:space="preserve"> i další </w:t>
      </w:r>
      <w:r w:rsidRPr="002E2AC5">
        <w:rPr>
          <w:sz w:val="20"/>
          <w:szCs w:val="20"/>
        </w:rPr>
        <w:t>služby</w:t>
      </w:r>
      <w:r w:rsidR="00127E3F" w:rsidRPr="002E2AC5">
        <w:rPr>
          <w:sz w:val="20"/>
          <w:szCs w:val="20"/>
        </w:rPr>
        <w:t xml:space="preserve"> uvedené v Příloze č. 1 této smlouvy</w:t>
      </w:r>
      <w:r w:rsidR="00901462" w:rsidRPr="002E2AC5">
        <w:rPr>
          <w:sz w:val="20"/>
          <w:szCs w:val="20"/>
        </w:rPr>
        <w:t>.</w:t>
      </w:r>
    </w:p>
    <w:p w14:paraId="5C160F5A" w14:textId="77777777" w:rsidR="00A63034" w:rsidRPr="002E2AC5" w:rsidRDefault="00A63034" w:rsidP="00CD78D6">
      <w:pPr>
        <w:spacing w:line="280" w:lineRule="atLeast"/>
        <w:ind w:left="284" w:hanging="142"/>
        <w:jc w:val="both"/>
        <w:rPr>
          <w:b/>
          <w:sz w:val="20"/>
          <w:szCs w:val="20"/>
        </w:rPr>
      </w:pPr>
    </w:p>
    <w:p w14:paraId="7EC80560" w14:textId="39813047" w:rsidR="002F4A3A" w:rsidRPr="002E2AC5" w:rsidRDefault="00483B01" w:rsidP="00CD78D6">
      <w:pPr>
        <w:numPr>
          <w:ilvl w:val="0"/>
          <w:numId w:val="2"/>
        </w:numPr>
        <w:spacing w:line="280" w:lineRule="atLeast"/>
        <w:ind w:left="142" w:hanging="142"/>
        <w:jc w:val="both"/>
        <w:rPr>
          <w:sz w:val="20"/>
          <w:szCs w:val="20"/>
        </w:rPr>
      </w:pPr>
      <w:r w:rsidRPr="002E2AC5">
        <w:rPr>
          <w:sz w:val="20"/>
          <w:szCs w:val="20"/>
        </w:rPr>
        <w:t xml:space="preserve">Právo na zaplacení </w:t>
      </w:r>
      <w:r w:rsidR="002F4A3A" w:rsidRPr="002E2AC5">
        <w:rPr>
          <w:sz w:val="20"/>
          <w:szCs w:val="20"/>
        </w:rPr>
        <w:t xml:space="preserve">ceny vzniká </w:t>
      </w:r>
      <w:r w:rsidR="000F3C9D" w:rsidRPr="002E2AC5">
        <w:rPr>
          <w:sz w:val="20"/>
          <w:szCs w:val="20"/>
        </w:rPr>
        <w:t>zhotovitel</w:t>
      </w:r>
      <w:r w:rsidR="0010712A" w:rsidRPr="002E2AC5">
        <w:rPr>
          <w:sz w:val="20"/>
          <w:szCs w:val="20"/>
        </w:rPr>
        <w:t>i</w:t>
      </w:r>
      <w:r w:rsidR="002F4A3A" w:rsidRPr="002E2AC5">
        <w:rPr>
          <w:sz w:val="20"/>
          <w:szCs w:val="20"/>
        </w:rPr>
        <w:t xml:space="preserve"> řádným splněním </w:t>
      </w:r>
      <w:r w:rsidR="000255DF" w:rsidRPr="002E2AC5">
        <w:rPr>
          <w:sz w:val="20"/>
          <w:szCs w:val="20"/>
        </w:rPr>
        <w:t xml:space="preserve">celého </w:t>
      </w:r>
      <w:r w:rsidR="002F4A3A" w:rsidRPr="002E2AC5">
        <w:rPr>
          <w:sz w:val="20"/>
          <w:szCs w:val="20"/>
        </w:rPr>
        <w:t>jeho závazku</w:t>
      </w:r>
      <w:r w:rsidR="000A78EF">
        <w:rPr>
          <w:sz w:val="20"/>
          <w:szCs w:val="20"/>
        </w:rPr>
        <w:t>, nebo jeho části (etapy)</w:t>
      </w:r>
      <w:r w:rsidR="00901462" w:rsidRPr="002E2AC5">
        <w:rPr>
          <w:sz w:val="20"/>
          <w:szCs w:val="20"/>
        </w:rPr>
        <w:t xml:space="preserve"> a protokolárně převzatým způsobem dle čl. II odst. 4 této smlouvy</w:t>
      </w:r>
      <w:r w:rsidR="002F4A3A" w:rsidRPr="002E2AC5">
        <w:rPr>
          <w:sz w:val="20"/>
          <w:szCs w:val="20"/>
        </w:rPr>
        <w:t xml:space="preserve"> v místě plnění dle čl. IV. této smlouvy a způsobem uvedeným v této smlouvě.</w:t>
      </w:r>
    </w:p>
    <w:p w14:paraId="5A8334AD" w14:textId="77777777" w:rsidR="002F4A3A" w:rsidRPr="002E2AC5" w:rsidRDefault="002F4A3A" w:rsidP="00CD78D6">
      <w:pPr>
        <w:spacing w:line="280" w:lineRule="atLeast"/>
        <w:ind w:left="284"/>
        <w:jc w:val="both"/>
        <w:rPr>
          <w:sz w:val="20"/>
          <w:szCs w:val="20"/>
        </w:rPr>
      </w:pPr>
      <w:r w:rsidRPr="002E2AC5">
        <w:rPr>
          <w:sz w:val="20"/>
          <w:szCs w:val="20"/>
        </w:rPr>
        <w:tab/>
      </w:r>
    </w:p>
    <w:p w14:paraId="7688B3FA" w14:textId="3C911150" w:rsidR="002F4A3A" w:rsidRPr="002E2AC5" w:rsidRDefault="00DE1481" w:rsidP="00CD78D6">
      <w:pPr>
        <w:pStyle w:val="Odstavecseseznamem"/>
        <w:widowControl w:val="0"/>
        <w:numPr>
          <w:ilvl w:val="0"/>
          <w:numId w:val="2"/>
        </w:numPr>
        <w:autoSpaceDE w:val="0"/>
        <w:autoSpaceDN w:val="0"/>
        <w:adjustRightInd w:val="0"/>
        <w:spacing w:line="280" w:lineRule="atLeast"/>
        <w:ind w:left="142" w:hanging="142"/>
        <w:jc w:val="both"/>
        <w:rPr>
          <w:rFonts w:ascii="Times New Roman" w:hAnsi="Times New Roman" w:cs="Times New Roman"/>
          <w:sz w:val="20"/>
          <w:szCs w:val="20"/>
        </w:rPr>
      </w:pPr>
      <w:r w:rsidRPr="002E2AC5">
        <w:rPr>
          <w:rFonts w:ascii="Times New Roman" w:hAnsi="Times New Roman" w:cs="Times New Roman"/>
          <w:sz w:val="20"/>
          <w:szCs w:val="20"/>
        </w:rPr>
        <w:lastRenderedPageBreak/>
        <w:t xml:space="preserve">Podkladem pro úhradu </w:t>
      </w:r>
      <w:r w:rsidR="002F4A3A" w:rsidRPr="002E2AC5">
        <w:rPr>
          <w:rFonts w:ascii="Times New Roman" w:hAnsi="Times New Roman" w:cs="Times New Roman"/>
          <w:sz w:val="20"/>
          <w:szCs w:val="20"/>
        </w:rPr>
        <w:t>ceny</w:t>
      </w:r>
      <w:r w:rsidRPr="002E2AC5">
        <w:rPr>
          <w:rFonts w:ascii="Times New Roman" w:hAnsi="Times New Roman" w:cs="Times New Roman"/>
          <w:sz w:val="20"/>
          <w:szCs w:val="20"/>
        </w:rPr>
        <w:t>, resp. její sjednané části objednatelem</w:t>
      </w:r>
      <w:r w:rsidR="002F4A3A" w:rsidRPr="002E2AC5">
        <w:rPr>
          <w:rFonts w:ascii="Times New Roman" w:hAnsi="Times New Roman" w:cs="Times New Roman"/>
          <w:sz w:val="20"/>
          <w:szCs w:val="20"/>
        </w:rPr>
        <w:t xml:space="preserve"> je daňový doklad – faktura</w:t>
      </w:r>
      <w:r w:rsidR="006B7296" w:rsidRPr="002E2AC5">
        <w:rPr>
          <w:rFonts w:ascii="Times New Roman" w:hAnsi="Times New Roman" w:cs="Times New Roman"/>
          <w:sz w:val="20"/>
          <w:szCs w:val="20"/>
          <w:lang w:val="cs-CZ"/>
        </w:rPr>
        <w:t xml:space="preserve"> na vyúčtování ceny</w:t>
      </w:r>
      <w:r w:rsidR="002F4A3A" w:rsidRPr="002E2AC5">
        <w:rPr>
          <w:rFonts w:ascii="Times New Roman" w:hAnsi="Times New Roman" w:cs="Times New Roman"/>
          <w:sz w:val="20"/>
          <w:szCs w:val="20"/>
        </w:rPr>
        <w:t>, která  b</w:t>
      </w:r>
      <w:r w:rsidR="00B70CF8" w:rsidRPr="002E2AC5">
        <w:rPr>
          <w:rFonts w:ascii="Times New Roman" w:hAnsi="Times New Roman" w:cs="Times New Roman"/>
          <w:sz w:val="20"/>
          <w:szCs w:val="20"/>
          <w:lang w:val="cs-CZ"/>
        </w:rPr>
        <w:t>ude</w:t>
      </w:r>
      <w:r w:rsidR="002F4A3A" w:rsidRPr="002E2AC5">
        <w:rPr>
          <w:rFonts w:ascii="Times New Roman" w:hAnsi="Times New Roman" w:cs="Times New Roman"/>
          <w:sz w:val="20"/>
          <w:szCs w:val="20"/>
        </w:rPr>
        <w:t xml:space="preserve"> vystavena </w:t>
      </w:r>
      <w:r w:rsidRPr="002E2AC5">
        <w:rPr>
          <w:rFonts w:ascii="Times New Roman" w:hAnsi="Times New Roman" w:cs="Times New Roman"/>
          <w:sz w:val="20"/>
          <w:szCs w:val="20"/>
        </w:rPr>
        <w:t>zhotovitelem</w:t>
      </w:r>
      <w:r w:rsidR="002F4A3A" w:rsidRPr="002E2AC5">
        <w:rPr>
          <w:rFonts w:ascii="Times New Roman" w:hAnsi="Times New Roman" w:cs="Times New Roman"/>
          <w:sz w:val="20"/>
          <w:szCs w:val="20"/>
        </w:rPr>
        <w:t xml:space="preserve"> a musí obsahovat pouze uskutečněné a realizované plnění. </w:t>
      </w:r>
      <w:r w:rsidR="006B7296" w:rsidRPr="002E2AC5">
        <w:rPr>
          <w:rFonts w:ascii="Times New Roman" w:hAnsi="Times New Roman" w:cs="Times New Roman"/>
          <w:sz w:val="20"/>
          <w:szCs w:val="20"/>
          <w:lang w:val="cs-CZ"/>
        </w:rPr>
        <w:t>Přílohou</w:t>
      </w:r>
      <w:r w:rsidR="002F4A3A" w:rsidRPr="002E2AC5">
        <w:rPr>
          <w:rFonts w:ascii="Times New Roman" w:hAnsi="Times New Roman" w:cs="Times New Roman"/>
          <w:sz w:val="20"/>
          <w:szCs w:val="20"/>
        </w:rPr>
        <w:t xml:space="preserve"> faktury </w:t>
      </w:r>
      <w:r w:rsidR="000F3C9D" w:rsidRPr="002E2AC5">
        <w:rPr>
          <w:rFonts w:ascii="Times New Roman" w:hAnsi="Times New Roman" w:cs="Times New Roman"/>
          <w:sz w:val="20"/>
          <w:szCs w:val="20"/>
        </w:rPr>
        <w:t xml:space="preserve">musí být Přejímací </w:t>
      </w:r>
      <w:r w:rsidR="002F4A3A" w:rsidRPr="002E2AC5">
        <w:rPr>
          <w:rFonts w:ascii="Times New Roman" w:hAnsi="Times New Roman" w:cs="Times New Roman"/>
          <w:sz w:val="20"/>
          <w:szCs w:val="20"/>
        </w:rPr>
        <w:t xml:space="preserve">protokol </w:t>
      </w:r>
      <w:r w:rsidR="00C25F6B" w:rsidRPr="002E2AC5">
        <w:rPr>
          <w:rFonts w:ascii="Times New Roman" w:hAnsi="Times New Roman" w:cs="Times New Roman"/>
          <w:sz w:val="20"/>
          <w:szCs w:val="20"/>
          <w:lang w:val="cs-CZ"/>
        </w:rPr>
        <w:t xml:space="preserve">(kopie) </w:t>
      </w:r>
      <w:r w:rsidR="002F4A3A" w:rsidRPr="002E2AC5">
        <w:rPr>
          <w:rFonts w:ascii="Times New Roman" w:hAnsi="Times New Roman" w:cs="Times New Roman"/>
          <w:sz w:val="20"/>
          <w:szCs w:val="20"/>
        </w:rPr>
        <w:t xml:space="preserve">písemně potvrzený </w:t>
      </w:r>
      <w:r w:rsidRPr="002E2AC5">
        <w:rPr>
          <w:rFonts w:ascii="Times New Roman" w:hAnsi="Times New Roman" w:cs="Times New Roman"/>
          <w:sz w:val="20"/>
          <w:szCs w:val="20"/>
        </w:rPr>
        <w:t>objednatelem</w:t>
      </w:r>
      <w:r w:rsidR="002F4A3A" w:rsidRPr="002E2AC5">
        <w:rPr>
          <w:rFonts w:ascii="Times New Roman" w:hAnsi="Times New Roman" w:cs="Times New Roman"/>
          <w:sz w:val="20"/>
          <w:szCs w:val="20"/>
        </w:rPr>
        <w:t xml:space="preserve">, resp. příslušným zmocněným zaměstnancem </w:t>
      </w:r>
      <w:r w:rsidRPr="002E2AC5">
        <w:rPr>
          <w:rFonts w:ascii="Times New Roman" w:hAnsi="Times New Roman" w:cs="Times New Roman"/>
          <w:sz w:val="20"/>
          <w:szCs w:val="20"/>
        </w:rPr>
        <w:t>objednatele</w:t>
      </w:r>
      <w:r w:rsidR="002F4A3A" w:rsidRPr="002E2AC5">
        <w:rPr>
          <w:rFonts w:ascii="Times New Roman" w:hAnsi="Times New Roman" w:cs="Times New Roman"/>
          <w:sz w:val="20"/>
          <w:szCs w:val="20"/>
        </w:rPr>
        <w:t xml:space="preserve">, a </w:t>
      </w:r>
      <w:r w:rsidRPr="002E2AC5">
        <w:rPr>
          <w:rFonts w:ascii="Times New Roman" w:hAnsi="Times New Roman" w:cs="Times New Roman"/>
          <w:sz w:val="20"/>
          <w:szCs w:val="20"/>
        </w:rPr>
        <w:t>zhotovitelem</w:t>
      </w:r>
      <w:r w:rsidR="002F4A3A" w:rsidRPr="002E2AC5">
        <w:rPr>
          <w:rFonts w:ascii="Times New Roman" w:hAnsi="Times New Roman" w:cs="Times New Roman"/>
          <w:sz w:val="20"/>
          <w:szCs w:val="20"/>
        </w:rPr>
        <w:t>.</w:t>
      </w:r>
      <w:r w:rsidR="001E2790" w:rsidRPr="002E2AC5">
        <w:rPr>
          <w:rFonts w:ascii="Times New Roman" w:hAnsi="Times New Roman" w:cs="Times New Roman"/>
          <w:sz w:val="20"/>
          <w:szCs w:val="20"/>
        </w:rPr>
        <w:t xml:space="preserve"> </w:t>
      </w:r>
      <w:r w:rsidR="007631D8" w:rsidRPr="002E2AC5">
        <w:rPr>
          <w:rFonts w:ascii="Times New Roman" w:hAnsi="Times New Roman" w:cs="Times New Roman"/>
          <w:sz w:val="20"/>
          <w:szCs w:val="20"/>
        </w:rPr>
        <w:t xml:space="preserve">Daňový doklad – faktura musí obsahovat všechny náležitosti řádného účetního a daňového dokladu ve smyslu příslušných právních předpisů, zejména zákona č. 235/2004 Sb., o dani z přidané hodnoty, ve znění pozdějších předpisů a  zákona č. 563/1991 Sb., o účetnictví, ve znění pozdějších předpisů. </w:t>
      </w:r>
      <w:r w:rsidR="00C25F6B" w:rsidRPr="002E2AC5">
        <w:rPr>
          <w:rFonts w:ascii="Times New Roman" w:hAnsi="Times New Roman" w:cs="Times New Roman"/>
          <w:sz w:val="20"/>
          <w:szCs w:val="20"/>
          <w:lang w:val="cs-CZ"/>
        </w:rPr>
        <w:t xml:space="preserve">Datum zdanitelného plnění je datum dodání plnění na základě </w:t>
      </w:r>
      <w:r w:rsidR="00C25F6B" w:rsidRPr="002E2AC5">
        <w:rPr>
          <w:rFonts w:ascii="Times New Roman" w:hAnsi="Times New Roman" w:cs="Times New Roman"/>
          <w:sz w:val="20"/>
          <w:szCs w:val="20"/>
        </w:rPr>
        <w:t>Přejímací</w:t>
      </w:r>
      <w:r w:rsidR="00C25F6B" w:rsidRPr="002E2AC5">
        <w:rPr>
          <w:rFonts w:ascii="Times New Roman" w:hAnsi="Times New Roman" w:cs="Times New Roman"/>
          <w:sz w:val="20"/>
          <w:szCs w:val="20"/>
          <w:lang w:val="cs-CZ"/>
        </w:rPr>
        <w:t>ho</w:t>
      </w:r>
      <w:r w:rsidR="00C25F6B" w:rsidRPr="002E2AC5">
        <w:rPr>
          <w:rFonts w:ascii="Times New Roman" w:hAnsi="Times New Roman" w:cs="Times New Roman"/>
          <w:sz w:val="20"/>
          <w:szCs w:val="20"/>
        </w:rPr>
        <w:t xml:space="preserve"> protokol</w:t>
      </w:r>
      <w:r w:rsidR="00C25F6B" w:rsidRPr="002E2AC5">
        <w:rPr>
          <w:rFonts w:ascii="Times New Roman" w:hAnsi="Times New Roman" w:cs="Times New Roman"/>
          <w:sz w:val="20"/>
          <w:szCs w:val="20"/>
          <w:lang w:val="cs-CZ"/>
        </w:rPr>
        <w:t>u a datum splatnosti musí odpovídat ustanovení čl. II. odst. 5. smlouvy.</w:t>
      </w:r>
      <w:r w:rsidR="00C25F6B" w:rsidRPr="002E2AC5">
        <w:rPr>
          <w:rFonts w:ascii="Times New Roman" w:hAnsi="Times New Roman" w:cs="Times New Roman"/>
          <w:sz w:val="20"/>
          <w:szCs w:val="20"/>
        </w:rPr>
        <w:t xml:space="preserve"> </w:t>
      </w:r>
      <w:r w:rsidR="00FF3ECA" w:rsidRPr="002E2AC5">
        <w:rPr>
          <w:rFonts w:ascii="Times New Roman" w:hAnsi="Times New Roman" w:cs="Times New Roman"/>
          <w:sz w:val="20"/>
          <w:szCs w:val="20"/>
          <w:lang w:val="cs-CZ"/>
        </w:rPr>
        <w:t xml:space="preserve">Pokud jsou součástí plnění i neinvestice, </w:t>
      </w:r>
      <w:r w:rsidR="00420BBC" w:rsidRPr="002E2AC5">
        <w:rPr>
          <w:rFonts w:ascii="Times New Roman" w:hAnsi="Times New Roman" w:cs="Times New Roman"/>
          <w:sz w:val="20"/>
          <w:szCs w:val="20"/>
          <w:lang w:val="cs-CZ"/>
        </w:rPr>
        <w:t>zhotovitel</w:t>
      </w:r>
      <w:r w:rsidR="00FF3ECA" w:rsidRPr="002E2AC5">
        <w:rPr>
          <w:rFonts w:ascii="Times New Roman" w:hAnsi="Times New Roman" w:cs="Times New Roman"/>
          <w:sz w:val="20"/>
          <w:szCs w:val="20"/>
          <w:lang w:val="cs-CZ"/>
        </w:rPr>
        <w:t xml:space="preserve"> je povinen vyčíslit na faktuře samostatně cenu investice a cenu neinvestice.</w:t>
      </w:r>
      <w:r w:rsidR="005E4DA5" w:rsidRPr="002E2AC5">
        <w:rPr>
          <w:rFonts w:ascii="Times New Roman" w:hAnsi="Times New Roman" w:cs="Times New Roman"/>
          <w:sz w:val="20"/>
          <w:szCs w:val="20"/>
          <w:lang w:val="cs-CZ"/>
        </w:rPr>
        <w:t xml:space="preserve"> </w:t>
      </w:r>
      <w:r w:rsidR="007631D8" w:rsidRPr="002E2AC5">
        <w:rPr>
          <w:rFonts w:ascii="Times New Roman" w:hAnsi="Times New Roman" w:cs="Times New Roman"/>
          <w:sz w:val="20"/>
          <w:szCs w:val="20"/>
        </w:rPr>
        <w:t>V případě, že faktura nebude mít odpovídající náležitosti</w:t>
      </w:r>
      <w:r w:rsidR="006B7296" w:rsidRPr="002E2AC5">
        <w:rPr>
          <w:rFonts w:ascii="Times New Roman" w:hAnsi="Times New Roman" w:cs="Times New Roman"/>
          <w:sz w:val="20"/>
          <w:szCs w:val="20"/>
          <w:lang w:val="cs-CZ"/>
        </w:rPr>
        <w:t xml:space="preserve"> či přílohy</w:t>
      </w:r>
      <w:r w:rsidR="007631D8" w:rsidRPr="002E2AC5">
        <w:rPr>
          <w:rFonts w:ascii="Times New Roman" w:hAnsi="Times New Roman" w:cs="Times New Roman"/>
          <w:sz w:val="20"/>
          <w:szCs w:val="20"/>
        </w:rPr>
        <w:t xml:space="preserve">, je </w:t>
      </w:r>
      <w:r w:rsidR="00420BBC" w:rsidRPr="002E2AC5">
        <w:rPr>
          <w:rFonts w:ascii="Times New Roman" w:hAnsi="Times New Roman" w:cs="Times New Roman"/>
          <w:sz w:val="20"/>
          <w:szCs w:val="20"/>
        </w:rPr>
        <w:t xml:space="preserve">objednatel </w:t>
      </w:r>
      <w:r w:rsidR="007631D8" w:rsidRPr="002E2AC5">
        <w:rPr>
          <w:rFonts w:ascii="Times New Roman" w:hAnsi="Times New Roman" w:cs="Times New Roman"/>
          <w:sz w:val="20"/>
          <w:szCs w:val="20"/>
        </w:rPr>
        <w:t xml:space="preserve">oprávněn ji vrátit ve lhůtě splatnosti zpět </w:t>
      </w:r>
      <w:r w:rsidR="00420BBC" w:rsidRPr="002E2AC5">
        <w:rPr>
          <w:rFonts w:ascii="Times New Roman" w:hAnsi="Times New Roman" w:cs="Times New Roman"/>
          <w:sz w:val="20"/>
          <w:szCs w:val="20"/>
        </w:rPr>
        <w:t xml:space="preserve">zhotoviteli </w:t>
      </w:r>
      <w:r w:rsidR="007631D8" w:rsidRPr="002E2AC5">
        <w:rPr>
          <w:rFonts w:ascii="Times New Roman" w:hAnsi="Times New Roman" w:cs="Times New Roman"/>
          <w:sz w:val="20"/>
          <w:szCs w:val="20"/>
        </w:rPr>
        <w:t xml:space="preserve">k doplnění, aniž se tak dostane do prodlení se splatností. Lhůta splatnosti počíná běžet znovu od opětovného doručení náležitě doplněné či opravené faktury </w:t>
      </w:r>
      <w:r w:rsidR="00012330" w:rsidRPr="002E2AC5">
        <w:rPr>
          <w:rFonts w:ascii="Times New Roman" w:hAnsi="Times New Roman" w:cs="Times New Roman"/>
          <w:sz w:val="20"/>
          <w:szCs w:val="20"/>
        </w:rPr>
        <w:t>objednateli</w:t>
      </w:r>
      <w:r w:rsidR="007631D8" w:rsidRPr="002E2AC5">
        <w:rPr>
          <w:rFonts w:ascii="Times New Roman" w:hAnsi="Times New Roman" w:cs="Times New Roman"/>
          <w:sz w:val="20"/>
          <w:szCs w:val="20"/>
        </w:rPr>
        <w:t>.</w:t>
      </w:r>
    </w:p>
    <w:p w14:paraId="39F73B34" w14:textId="77777777" w:rsidR="00B32567" w:rsidRPr="002E2AC5" w:rsidRDefault="00B32567" w:rsidP="00CD78D6">
      <w:pPr>
        <w:spacing w:line="280" w:lineRule="atLeast"/>
        <w:ind w:left="142"/>
        <w:jc w:val="both"/>
        <w:rPr>
          <w:sz w:val="20"/>
          <w:szCs w:val="20"/>
        </w:rPr>
      </w:pPr>
    </w:p>
    <w:p w14:paraId="48365643" w14:textId="49E75BC3" w:rsidR="005E4DA5" w:rsidRPr="00DD06E2" w:rsidRDefault="00DE1481" w:rsidP="00D25CBB">
      <w:pPr>
        <w:spacing w:line="280" w:lineRule="atLeast"/>
        <w:ind w:left="142"/>
        <w:jc w:val="both"/>
        <w:rPr>
          <w:sz w:val="20"/>
          <w:szCs w:val="20"/>
        </w:rPr>
      </w:pPr>
      <w:r w:rsidRPr="00DD06E2">
        <w:rPr>
          <w:sz w:val="20"/>
          <w:szCs w:val="20"/>
        </w:rPr>
        <w:t>Zhotovitel</w:t>
      </w:r>
      <w:r w:rsidR="002F4A3A" w:rsidRPr="00DD06E2">
        <w:rPr>
          <w:sz w:val="20"/>
          <w:szCs w:val="20"/>
        </w:rPr>
        <w:t xml:space="preserve"> je povinen uvést na faktuře</w:t>
      </w:r>
      <w:r w:rsidR="000F61C8" w:rsidRPr="00DD06E2">
        <w:rPr>
          <w:sz w:val="20"/>
          <w:szCs w:val="20"/>
        </w:rPr>
        <w:t xml:space="preserve"> (v textu faktury)</w:t>
      </w:r>
      <w:r w:rsidR="002F4A3A" w:rsidRPr="00DD06E2">
        <w:rPr>
          <w:sz w:val="20"/>
          <w:szCs w:val="20"/>
        </w:rPr>
        <w:t>, kterou vyú</w:t>
      </w:r>
      <w:r w:rsidRPr="00DD06E2">
        <w:rPr>
          <w:sz w:val="20"/>
          <w:szCs w:val="20"/>
        </w:rPr>
        <w:t xml:space="preserve">čtuje </w:t>
      </w:r>
      <w:r w:rsidR="002F4A3A" w:rsidRPr="00DD06E2">
        <w:rPr>
          <w:sz w:val="20"/>
          <w:szCs w:val="20"/>
        </w:rPr>
        <w:t xml:space="preserve">cenu </w:t>
      </w:r>
      <w:r w:rsidRPr="00DD06E2">
        <w:rPr>
          <w:sz w:val="20"/>
          <w:szCs w:val="20"/>
        </w:rPr>
        <w:t>předmětu plnění, resp. jeho sjednané části</w:t>
      </w:r>
      <w:r w:rsidR="002F4A3A" w:rsidRPr="00DD06E2">
        <w:rPr>
          <w:sz w:val="20"/>
          <w:szCs w:val="20"/>
        </w:rPr>
        <w:t xml:space="preserve">, evidenční číslo </w:t>
      </w:r>
      <w:r w:rsidRPr="00DD06E2">
        <w:rPr>
          <w:sz w:val="20"/>
          <w:szCs w:val="20"/>
        </w:rPr>
        <w:t>smlouvy objednatele</w:t>
      </w:r>
      <w:r w:rsidR="002F4A3A" w:rsidRPr="00DD06E2">
        <w:rPr>
          <w:sz w:val="20"/>
          <w:szCs w:val="20"/>
        </w:rPr>
        <w:t xml:space="preserve">, případně i své, tj. </w:t>
      </w:r>
      <w:r w:rsidRPr="00DD06E2">
        <w:rPr>
          <w:sz w:val="20"/>
          <w:szCs w:val="20"/>
        </w:rPr>
        <w:t>zhotovitele</w:t>
      </w:r>
      <w:r w:rsidR="002F4A3A" w:rsidRPr="00DD06E2">
        <w:rPr>
          <w:sz w:val="20"/>
          <w:szCs w:val="20"/>
        </w:rPr>
        <w:t>, pokud své smlouvy eviduje, a rovněž</w:t>
      </w:r>
      <w:r w:rsidR="00DD06E2" w:rsidRPr="00DD06E2">
        <w:rPr>
          <w:sz w:val="20"/>
          <w:szCs w:val="20"/>
        </w:rPr>
        <w:t xml:space="preserve"> název operačního programu: OP Jan Ámos Komenský, číslo výzvy: 02_23_015 s názvem Výzkumné infrastruktury I, registrační </w:t>
      </w:r>
      <w:r w:rsidR="002F4A3A" w:rsidRPr="00DD06E2">
        <w:rPr>
          <w:sz w:val="20"/>
          <w:szCs w:val="20"/>
        </w:rPr>
        <w:t xml:space="preserve">číslo projektu </w:t>
      </w:r>
      <w:r w:rsidR="001E2790" w:rsidRPr="00DD06E2">
        <w:rPr>
          <w:sz w:val="20"/>
          <w:szCs w:val="20"/>
        </w:rPr>
        <w:t>„</w:t>
      </w:r>
      <w:r w:rsidR="00DD06E2" w:rsidRPr="00DD06E2">
        <w:rPr>
          <w:sz w:val="20"/>
          <w:szCs w:val="20"/>
        </w:rPr>
        <w:t>CZ.02.01.01/00/23_015/0008183</w:t>
      </w:r>
      <w:r w:rsidR="001E2790" w:rsidRPr="00DD06E2">
        <w:rPr>
          <w:rStyle w:val="cf01"/>
          <w:rFonts w:ascii="Times New Roman" w:hAnsi="Times New Roman" w:cs="Times New Roman"/>
          <w:color w:val="auto"/>
          <w:sz w:val="20"/>
          <w:szCs w:val="20"/>
        </w:rPr>
        <w:t>“</w:t>
      </w:r>
      <w:r w:rsidR="001E2790" w:rsidRPr="00DD06E2">
        <w:rPr>
          <w:sz w:val="20"/>
          <w:szCs w:val="20"/>
        </w:rPr>
        <w:t>, název projektu „</w:t>
      </w:r>
      <w:r w:rsidR="00DD06E2" w:rsidRPr="00DD06E2">
        <w:rPr>
          <w:sz w:val="20"/>
          <w:szCs w:val="20"/>
        </w:rPr>
        <w:t>Modernizace přístrojového a výpočetního vybavení Národního centra lékařské genomiky</w:t>
      </w:r>
      <w:r w:rsidR="001E2790" w:rsidRPr="00DD06E2">
        <w:rPr>
          <w:sz w:val="20"/>
          <w:szCs w:val="20"/>
        </w:rPr>
        <w:t>“</w:t>
      </w:r>
      <w:r w:rsidR="00DD06E2" w:rsidRPr="00DD06E2">
        <w:rPr>
          <w:sz w:val="20"/>
          <w:szCs w:val="20"/>
        </w:rPr>
        <w:t xml:space="preserve">. </w:t>
      </w:r>
      <w:r w:rsidR="002F4A3A" w:rsidRPr="00DD06E2">
        <w:rPr>
          <w:sz w:val="20"/>
          <w:szCs w:val="20"/>
        </w:rPr>
        <w:t xml:space="preserve">Daňový doklad (fakturu) je </w:t>
      </w:r>
      <w:r w:rsidRPr="00DD06E2">
        <w:rPr>
          <w:sz w:val="20"/>
          <w:szCs w:val="20"/>
        </w:rPr>
        <w:t>zhotovitel</w:t>
      </w:r>
      <w:r w:rsidR="002F4A3A" w:rsidRPr="00DD06E2">
        <w:rPr>
          <w:sz w:val="20"/>
          <w:szCs w:val="20"/>
        </w:rPr>
        <w:t xml:space="preserve"> povinen zaslat na adresu </w:t>
      </w:r>
      <w:r w:rsidRPr="00DD06E2">
        <w:rPr>
          <w:sz w:val="20"/>
          <w:szCs w:val="20"/>
        </w:rPr>
        <w:t>objednatele</w:t>
      </w:r>
      <w:r w:rsidR="002F4A3A" w:rsidRPr="00DD06E2">
        <w:rPr>
          <w:sz w:val="20"/>
          <w:szCs w:val="20"/>
        </w:rPr>
        <w:t>:</w:t>
      </w:r>
    </w:p>
    <w:p w14:paraId="537DC3B5" w14:textId="19348BBF" w:rsidR="005E4DA5" w:rsidRPr="002E2AC5" w:rsidRDefault="00901462" w:rsidP="00CD78D6">
      <w:pPr>
        <w:spacing w:line="280" w:lineRule="atLeast"/>
        <w:ind w:left="142"/>
        <w:jc w:val="both"/>
        <w:rPr>
          <w:bCs/>
          <w:sz w:val="20"/>
          <w:szCs w:val="20"/>
        </w:rPr>
      </w:pPr>
      <w:r w:rsidRPr="002E2AC5">
        <w:rPr>
          <w:sz w:val="20"/>
          <w:szCs w:val="20"/>
        </w:rPr>
        <w:t>a)</w:t>
      </w:r>
      <w:r w:rsidR="00D25CBB" w:rsidRPr="002E2AC5">
        <w:rPr>
          <w:sz w:val="20"/>
          <w:szCs w:val="20"/>
        </w:rPr>
        <w:t xml:space="preserve"> </w:t>
      </w:r>
      <w:r w:rsidR="002F4A3A" w:rsidRPr="002E2AC5">
        <w:rPr>
          <w:bCs/>
          <w:sz w:val="20"/>
          <w:szCs w:val="20"/>
        </w:rPr>
        <w:t xml:space="preserve">Univerzita Karlova, </w:t>
      </w:r>
      <w:r w:rsidR="00DD06E2">
        <w:rPr>
          <w:bCs/>
          <w:sz w:val="20"/>
          <w:szCs w:val="20"/>
        </w:rPr>
        <w:t>2</w:t>
      </w:r>
      <w:r w:rsidR="002F4A3A" w:rsidRPr="002E2AC5">
        <w:rPr>
          <w:bCs/>
          <w:sz w:val="20"/>
          <w:szCs w:val="20"/>
        </w:rPr>
        <w:t xml:space="preserve">. lékařská fakulta, </w:t>
      </w:r>
      <w:r w:rsidR="00DD06E2" w:rsidRPr="00DD06E2">
        <w:rPr>
          <w:sz w:val="20"/>
          <w:szCs w:val="20"/>
        </w:rPr>
        <w:t xml:space="preserve">V Úvalu 84, 150 06 Praha 5 </w:t>
      </w:r>
      <w:r w:rsidR="001E2790" w:rsidRPr="002E2AC5">
        <w:rPr>
          <w:bCs/>
          <w:sz w:val="20"/>
          <w:szCs w:val="20"/>
        </w:rPr>
        <w:t>nebo</w:t>
      </w:r>
    </w:p>
    <w:p w14:paraId="743EA9FE" w14:textId="32DD9747" w:rsidR="002F4A3A" w:rsidRPr="002E2AC5" w:rsidRDefault="00901462" w:rsidP="00CD78D6">
      <w:pPr>
        <w:spacing w:line="280" w:lineRule="atLeast"/>
        <w:ind w:left="142"/>
        <w:jc w:val="both"/>
        <w:rPr>
          <w:bCs/>
          <w:sz w:val="20"/>
          <w:szCs w:val="20"/>
        </w:rPr>
      </w:pPr>
      <w:r w:rsidRPr="002E2AC5">
        <w:rPr>
          <w:bCs/>
          <w:sz w:val="20"/>
          <w:szCs w:val="20"/>
        </w:rPr>
        <w:t xml:space="preserve">b) </w:t>
      </w:r>
      <w:r w:rsidR="001E2790" w:rsidRPr="002E2AC5">
        <w:rPr>
          <w:bCs/>
          <w:sz w:val="20"/>
          <w:szCs w:val="20"/>
        </w:rPr>
        <w:t xml:space="preserve">v elektronické podobě na e-mailovou adresu – </w:t>
      </w:r>
      <w:r w:rsidR="00DD06E2" w:rsidRPr="00DD06E2">
        <w:rPr>
          <w:bCs/>
          <w:sz w:val="20"/>
          <w:szCs w:val="20"/>
        </w:rPr>
        <w:t>podatelna@lfmotol.cuni.cz</w:t>
      </w:r>
    </w:p>
    <w:p w14:paraId="1F9B2A6B" w14:textId="77777777" w:rsidR="005E4DA5" w:rsidRPr="002E2AC5" w:rsidRDefault="005E4DA5" w:rsidP="00CD78D6">
      <w:pPr>
        <w:spacing w:line="280" w:lineRule="atLeast"/>
        <w:ind w:left="142"/>
        <w:jc w:val="both"/>
        <w:rPr>
          <w:sz w:val="20"/>
          <w:szCs w:val="20"/>
        </w:rPr>
      </w:pPr>
    </w:p>
    <w:p w14:paraId="3142B82D" w14:textId="56763DBD" w:rsidR="000F3C9D" w:rsidRDefault="00B70CF8" w:rsidP="00CD78D6">
      <w:pPr>
        <w:spacing w:line="280" w:lineRule="atLeast"/>
        <w:ind w:left="142"/>
        <w:jc w:val="both"/>
        <w:rPr>
          <w:sz w:val="20"/>
          <w:szCs w:val="20"/>
        </w:rPr>
      </w:pPr>
      <w:r w:rsidRPr="002E2AC5">
        <w:rPr>
          <w:sz w:val="20"/>
          <w:szCs w:val="20"/>
        </w:rPr>
        <w:t>Zhotovi</w:t>
      </w:r>
      <w:r w:rsidR="00DE1481" w:rsidRPr="002E2AC5">
        <w:rPr>
          <w:sz w:val="20"/>
          <w:szCs w:val="20"/>
        </w:rPr>
        <w:t xml:space="preserve">tel je </w:t>
      </w:r>
      <w:r w:rsidRPr="002E2AC5">
        <w:rPr>
          <w:sz w:val="20"/>
          <w:szCs w:val="20"/>
        </w:rPr>
        <w:t>oprávně</w:t>
      </w:r>
      <w:r w:rsidR="00DE1481" w:rsidRPr="002E2AC5">
        <w:rPr>
          <w:sz w:val="20"/>
          <w:szCs w:val="20"/>
        </w:rPr>
        <w:t xml:space="preserve">n </w:t>
      </w:r>
      <w:r w:rsidRPr="002E2AC5">
        <w:rPr>
          <w:sz w:val="20"/>
          <w:szCs w:val="20"/>
        </w:rPr>
        <w:t>vyúčtovat</w:t>
      </w:r>
      <w:r w:rsidR="00DE1481" w:rsidRPr="002E2AC5">
        <w:rPr>
          <w:sz w:val="20"/>
          <w:szCs w:val="20"/>
        </w:rPr>
        <w:t xml:space="preserve"> </w:t>
      </w:r>
      <w:r w:rsidRPr="002E2AC5">
        <w:rPr>
          <w:sz w:val="20"/>
          <w:szCs w:val="20"/>
        </w:rPr>
        <w:t xml:space="preserve">fakturou </w:t>
      </w:r>
      <w:r w:rsidR="002F4A3A" w:rsidRPr="002E2AC5">
        <w:rPr>
          <w:sz w:val="20"/>
          <w:szCs w:val="20"/>
        </w:rPr>
        <w:t>cenu</w:t>
      </w:r>
      <w:r w:rsidR="000255DF" w:rsidRPr="002E2AC5">
        <w:rPr>
          <w:sz w:val="20"/>
          <w:szCs w:val="20"/>
        </w:rPr>
        <w:t>, resp. její sjednanou část</w:t>
      </w:r>
      <w:r w:rsidR="002F4A3A" w:rsidRPr="002E2AC5">
        <w:rPr>
          <w:sz w:val="20"/>
          <w:szCs w:val="20"/>
        </w:rPr>
        <w:t xml:space="preserve"> až po převzetí </w:t>
      </w:r>
      <w:r w:rsidR="00DE1481" w:rsidRPr="002E2AC5">
        <w:rPr>
          <w:sz w:val="20"/>
          <w:szCs w:val="20"/>
        </w:rPr>
        <w:t>předmětu plnění, resp. jeho sjednané části</w:t>
      </w:r>
      <w:r w:rsidR="00E3368C" w:rsidRPr="002E2AC5">
        <w:rPr>
          <w:sz w:val="20"/>
          <w:szCs w:val="20"/>
        </w:rPr>
        <w:t>.</w:t>
      </w:r>
      <w:r w:rsidR="000255DF" w:rsidRPr="002E2AC5">
        <w:rPr>
          <w:sz w:val="20"/>
          <w:szCs w:val="20"/>
        </w:rPr>
        <w:t xml:space="preserve"> Kompletní závazek zhotovitele z této smlouvy je pak splněn převzetím poslední</w:t>
      </w:r>
      <w:r w:rsidR="00F55489" w:rsidRPr="002E2AC5">
        <w:rPr>
          <w:sz w:val="20"/>
          <w:szCs w:val="20"/>
        </w:rPr>
        <w:t>ho</w:t>
      </w:r>
      <w:r w:rsidR="000255DF" w:rsidRPr="002E2AC5">
        <w:rPr>
          <w:sz w:val="20"/>
          <w:szCs w:val="20"/>
        </w:rPr>
        <w:t xml:space="preserve"> sjednané</w:t>
      </w:r>
      <w:r w:rsidR="00F55489" w:rsidRPr="002E2AC5">
        <w:rPr>
          <w:sz w:val="20"/>
          <w:szCs w:val="20"/>
        </w:rPr>
        <w:t>ho</w:t>
      </w:r>
      <w:r w:rsidR="00264315" w:rsidRPr="002E2AC5">
        <w:rPr>
          <w:sz w:val="20"/>
          <w:szCs w:val="20"/>
        </w:rPr>
        <w:t xml:space="preserve"> plnění</w:t>
      </w:r>
      <w:r w:rsidR="000255DF" w:rsidRPr="002E2AC5">
        <w:rPr>
          <w:sz w:val="20"/>
          <w:szCs w:val="20"/>
        </w:rPr>
        <w:t xml:space="preserve"> objednatelem</w:t>
      </w:r>
      <w:r w:rsidR="00DE1481" w:rsidRPr="002E2AC5">
        <w:rPr>
          <w:sz w:val="20"/>
          <w:szCs w:val="20"/>
        </w:rPr>
        <w:t xml:space="preserve">, </w:t>
      </w:r>
      <w:r w:rsidR="000255DF" w:rsidRPr="002E2AC5">
        <w:rPr>
          <w:sz w:val="20"/>
          <w:szCs w:val="20"/>
        </w:rPr>
        <w:t xml:space="preserve">po </w:t>
      </w:r>
      <w:r w:rsidR="002F4A3A" w:rsidRPr="002E2AC5">
        <w:rPr>
          <w:sz w:val="20"/>
          <w:szCs w:val="20"/>
        </w:rPr>
        <w:t>instalaci</w:t>
      </w:r>
      <w:r w:rsidR="005E4DA5" w:rsidRPr="002E2AC5">
        <w:rPr>
          <w:sz w:val="20"/>
          <w:szCs w:val="20"/>
        </w:rPr>
        <w:t xml:space="preserve"> </w:t>
      </w:r>
      <w:r w:rsidR="00781327">
        <w:rPr>
          <w:sz w:val="20"/>
          <w:szCs w:val="20"/>
        </w:rPr>
        <w:t>VLIS</w:t>
      </w:r>
      <w:r w:rsidR="00DE1481" w:rsidRPr="002E2AC5">
        <w:rPr>
          <w:sz w:val="20"/>
          <w:szCs w:val="20"/>
        </w:rPr>
        <w:t xml:space="preserve"> </w:t>
      </w:r>
      <w:r w:rsidR="002F4A3A" w:rsidRPr="002E2AC5">
        <w:rPr>
          <w:sz w:val="20"/>
          <w:szCs w:val="20"/>
        </w:rPr>
        <w:t>v místě plnění, uvedení do provozu, otestování a úspěšném odzkoušení</w:t>
      </w:r>
      <w:r w:rsidR="00682C14">
        <w:rPr>
          <w:sz w:val="20"/>
          <w:szCs w:val="20"/>
        </w:rPr>
        <w:t xml:space="preserve"> </w:t>
      </w:r>
      <w:r w:rsidR="00682C14">
        <w:rPr>
          <w:sz w:val="20"/>
          <w:szCs w:val="20"/>
        </w:rPr>
        <w:t>vč. min. 1 měsíčního zkušebního</w:t>
      </w:r>
      <w:r w:rsidR="00682C14">
        <w:rPr>
          <w:sz w:val="20"/>
          <w:szCs w:val="20"/>
        </w:rPr>
        <w:t xml:space="preserve"> (pilotního)</w:t>
      </w:r>
      <w:r w:rsidR="00682C14">
        <w:rPr>
          <w:sz w:val="20"/>
          <w:szCs w:val="20"/>
        </w:rPr>
        <w:t xml:space="preserve"> provozu</w:t>
      </w:r>
      <w:r w:rsidR="002F4A3A" w:rsidRPr="002E2AC5">
        <w:rPr>
          <w:sz w:val="20"/>
          <w:szCs w:val="20"/>
        </w:rPr>
        <w:t>, zaškolení obsluhy</w:t>
      </w:r>
      <w:r w:rsidR="00F55489" w:rsidRPr="002E2AC5">
        <w:rPr>
          <w:sz w:val="20"/>
          <w:szCs w:val="20"/>
        </w:rPr>
        <w:t xml:space="preserve"> (personálu/uživatelů), </w:t>
      </w:r>
      <w:r w:rsidR="00DE1481" w:rsidRPr="002E2AC5">
        <w:rPr>
          <w:sz w:val="20"/>
          <w:szCs w:val="20"/>
        </w:rPr>
        <w:t>předání dokladů, které se k předmětu plnění vztahují, zejména dokladů potřebných k převzetí a užívání software v rozsahu vyplývajícím z této smlouvy</w:t>
      </w:r>
      <w:r w:rsidR="001E2790" w:rsidRPr="002E2AC5">
        <w:rPr>
          <w:sz w:val="20"/>
          <w:szCs w:val="20"/>
        </w:rPr>
        <w:t xml:space="preserve"> </w:t>
      </w:r>
      <w:r w:rsidR="006B7296" w:rsidRPr="002E2AC5">
        <w:rPr>
          <w:sz w:val="20"/>
          <w:szCs w:val="20"/>
        </w:rPr>
        <w:t>a poskytnutí licence</w:t>
      </w:r>
      <w:r w:rsidR="00F55489" w:rsidRPr="002E2AC5">
        <w:rPr>
          <w:sz w:val="20"/>
          <w:szCs w:val="20"/>
        </w:rPr>
        <w:t xml:space="preserve">. </w:t>
      </w:r>
      <w:r w:rsidR="002F4A3A" w:rsidRPr="002E2AC5">
        <w:rPr>
          <w:sz w:val="20"/>
          <w:szCs w:val="20"/>
        </w:rPr>
        <w:t xml:space="preserve">O </w:t>
      </w:r>
      <w:r w:rsidR="000F3C9D" w:rsidRPr="002E2AC5">
        <w:rPr>
          <w:sz w:val="20"/>
          <w:szCs w:val="20"/>
        </w:rPr>
        <w:t xml:space="preserve">předání a </w:t>
      </w:r>
      <w:r w:rsidR="002F4A3A" w:rsidRPr="002E2AC5">
        <w:rPr>
          <w:sz w:val="20"/>
          <w:szCs w:val="20"/>
        </w:rPr>
        <w:t xml:space="preserve">převzetí </w:t>
      </w:r>
      <w:r w:rsidR="000F3C9D" w:rsidRPr="002E2AC5">
        <w:rPr>
          <w:sz w:val="20"/>
          <w:szCs w:val="20"/>
        </w:rPr>
        <w:t>předmětu plnění, popř. jeho sjednané části</w:t>
      </w:r>
      <w:bookmarkStart w:id="0" w:name="_Toc288828365"/>
      <w:r w:rsidR="0050594E" w:rsidRPr="002E2AC5">
        <w:rPr>
          <w:sz w:val="20"/>
          <w:szCs w:val="20"/>
        </w:rPr>
        <w:t xml:space="preserve"> v rozsahu dle předchozí věty</w:t>
      </w:r>
      <w:r w:rsidR="000F3C9D" w:rsidRPr="002E2AC5">
        <w:rPr>
          <w:sz w:val="20"/>
          <w:szCs w:val="20"/>
        </w:rPr>
        <w:t xml:space="preserve"> bude vystaven oboustranně potvrzený Přejímací protokol, který </w:t>
      </w:r>
      <w:r w:rsidR="009570FD" w:rsidRPr="002E2AC5">
        <w:rPr>
          <w:sz w:val="20"/>
          <w:szCs w:val="20"/>
        </w:rPr>
        <w:t>je dokladem o řádném splnění závazku zhotovitele, či jeho sjednané části</w:t>
      </w:r>
      <w:r w:rsidR="000A78EF">
        <w:rPr>
          <w:sz w:val="20"/>
          <w:szCs w:val="20"/>
        </w:rPr>
        <w:t xml:space="preserve"> (etapy)</w:t>
      </w:r>
      <w:r w:rsidR="009570FD" w:rsidRPr="002E2AC5">
        <w:rPr>
          <w:sz w:val="20"/>
          <w:szCs w:val="20"/>
        </w:rPr>
        <w:t xml:space="preserve"> pouze pokud je v něm výslovně uvedeno, že objednatel plnění, resp. jeho sjednanou část a související plnění bez výhrad přejímá a </w:t>
      </w:r>
      <w:r w:rsidR="000F3C9D" w:rsidRPr="002E2AC5">
        <w:rPr>
          <w:sz w:val="20"/>
          <w:szCs w:val="20"/>
        </w:rPr>
        <w:t>bude obsahovat minimálně:</w:t>
      </w:r>
    </w:p>
    <w:p w14:paraId="650E5387" w14:textId="77777777" w:rsidR="00D84B27" w:rsidRPr="002E2AC5" w:rsidRDefault="00D84B27" w:rsidP="00CD78D6">
      <w:pPr>
        <w:spacing w:line="280" w:lineRule="atLeast"/>
        <w:ind w:left="142"/>
        <w:jc w:val="both"/>
        <w:rPr>
          <w:sz w:val="20"/>
          <w:szCs w:val="20"/>
        </w:rPr>
      </w:pPr>
    </w:p>
    <w:p w14:paraId="67A0719C" w14:textId="3A4FCE56" w:rsidR="002F4A3A" w:rsidRPr="002E2AC5" w:rsidRDefault="00781327" w:rsidP="00781327">
      <w:pPr>
        <w:spacing w:line="280" w:lineRule="atLeast"/>
        <w:ind w:left="142"/>
        <w:jc w:val="both"/>
        <w:rPr>
          <w:sz w:val="20"/>
          <w:szCs w:val="20"/>
        </w:rPr>
      </w:pPr>
      <w:r>
        <w:rPr>
          <w:sz w:val="20"/>
          <w:szCs w:val="20"/>
        </w:rPr>
        <w:t xml:space="preserve">   </w:t>
      </w:r>
      <w:r w:rsidR="002F4A3A" w:rsidRPr="002E2AC5">
        <w:rPr>
          <w:sz w:val="20"/>
          <w:szCs w:val="20"/>
        </w:rPr>
        <w:t xml:space="preserve">- jméno/název/obchodní firmu/IČO </w:t>
      </w:r>
      <w:r w:rsidR="000F3C9D" w:rsidRPr="002E2AC5">
        <w:rPr>
          <w:sz w:val="20"/>
          <w:szCs w:val="20"/>
        </w:rPr>
        <w:t>objednatele a zhotovitele</w:t>
      </w:r>
      <w:bookmarkStart w:id="1" w:name="_Toc288828366"/>
      <w:bookmarkEnd w:id="0"/>
    </w:p>
    <w:p w14:paraId="113350A8" w14:textId="76B433C1" w:rsidR="002F4A3A" w:rsidRPr="002E2AC5" w:rsidRDefault="002F4A3A" w:rsidP="00CD78D6">
      <w:pPr>
        <w:tabs>
          <w:tab w:val="left" w:pos="284"/>
        </w:tabs>
        <w:spacing w:line="280" w:lineRule="atLeast"/>
        <w:ind w:left="142"/>
        <w:rPr>
          <w:sz w:val="20"/>
          <w:szCs w:val="20"/>
        </w:rPr>
      </w:pPr>
      <w:r w:rsidRPr="002E2AC5">
        <w:rPr>
          <w:sz w:val="20"/>
          <w:szCs w:val="20"/>
        </w:rPr>
        <w:tab/>
        <w:t xml:space="preserve">- místo podnikání/sídlo </w:t>
      </w:r>
      <w:r w:rsidR="000F3C9D" w:rsidRPr="002E2AC5">
        <w:rPr>
          <w:sz w:val="20"/>
          <w:szCs w:val="20"/>
        </w:rPr>
        <w:t>objednatele a zhotovitele</w:t>
      </w:r>
      <w:bookmarkEnd w:id="1"/>
    </w:p>
    <w:p w14:paraId="78A9EE7B" w14:textId="5740D4AC" w:rsidR="002F4A3A" w:rsidRPr="002E2AC5" w:rsidRDefault="002F4A3A" w:rsidP="00CD78D6">
      <w:pPr>
        <w:tabs>
          <w:tab w:val="left" w:pos="284"/>
        </w:tabs>
        <w:spacing w:line="280" w:lineRule="atLeast"/>
        <w:ind w:left="142"/>
        <w:rPr>
          <w:sz w:val="20"/>
          <w:szCs w:val="20"/>
        </w:rPr>
      </w:pPr>
      <w:bookmarkStart w:id="2" w:name="_Toc288828368"/>
      <w:r w:rsidRPr="002E2AC5">
        <w:rPr>
          <w:sz w:val="20"/>
          <w:szCs w:val="20"/>
        </w:rPr>
        <w:tab/>
        <w:t>- číslo smlouvy</w:t>
      </w:r>
      <w:bookmarkStart w:id="3" w:name="_Toc288828369"/>
      <w:bookmarkEnd w:id="2"/>
      <w:r w:rsidR="000F3C9D" w:rsidRPr="002E2AC5">
        <w:rPr>
          <w:sz w:val="20"/>
          <w:szCs w:val="20"/>
        </w:rPr>
        <w:t xml:space="preserve"> objednatele</w:t>
      </w:r>
    </w:p>
    <w:p w14:paraId="2A2EE064" w14:textId="6D2BB601" w:rsidR="002F4A3A" w:rsidRPr="002E2AC5" w:rsidRDefault="002F4A3A" w:rsidP="00CD78D6">
      <w:pPr>
        <w:tabs>
          <w:tab w:val="left" w:pos="284"/>
        </w:tabs>
        <w:spacing w:line="280" w:lineRule="atLeast"/>
        <w:ind w:left="142"/>
        <w:rPr>
          <w:sz w:val="20"/>
          <w:szCs w:val="20"/>
        </w:rPr>
      </w:pPr>
      <w:r w:rsidRPr="002E2AC5">
        <w:rPr>
          <w:sz w:val="20"/>
          <w:szCs w:val="20"/>
        </w:rPr>
        <w:tab/>
        <w:t xml:space="preserve">- </w:t>
      </w:r>
      <w:r w:rsidR="000F3C9D" w:rsidRPr="002E2AC5">
        <w:rPr>
          <w:sz w:val="20"/>
          <w:szCs w:val="20"/>
        </w:rPr>
        <w:t>popis předávaného a přejímaného plnění</w:t>
      </w:r>
      <w:r w:rsidRPr="002E2AC5">
        <w:rPr>
          <w:sz w:val="20"/>
          <w:szCs w:val="20"/>
        </w:rPr>
        <w:t xml:space="preserve"> </w:t>
      </w:r>
    </w:p>
    <w:p w14:paraId="636331F8" w14:textId="40F2374E" w:rsidR="002F4A3A" w:rsidRPr="002E2AC5" w:rsidRDefault="002F4A3A" w:rsidP="00CD78D6">
      <w:pPr>
        <w:tabs>
          <w:tab w:val="left" w:pos="284"/>
        </w:tabs>
        <w:spacing w:line="280" w:lineRule="atLeast"/>
        <w:ind w:left="142"/>
        <w:rPr>
          <w:sz w:val="20"/>
          <w:szCs w:val="20"/>
        </w:rPr>
      </w:pPr>
      <w:bookmarkStart w:id="4" w:name="_Toc288828370"/>
      <w:bookmarkEnd w:id="3"/>
      <w:r w:rsidRPr="002E2AC5">
        <w:rPr>
          <w:sz w:val="20"/>
          <w:szCs w:val="20"/>
        </w:rPr>
        <w:tab/>
      </w:r>
      <w:bookmarkStart w:id="5" w:name="_Toc288828371"/>
      <w:bookmarkEnd w:id="4"/>
      <w:r w:rsidRPr="002E2AC5">
        <w:rPr>
          <w:sz w:val="20"/>
          <w:szCs w:val="20"/>
        </w:rPr>
        <w:t xml:space="preserve">- cenu </w:t>
      </w:r>
      <w:r w:rsidR="000F3C9D" w:rsidRPr="002E2AC5">
        <w:rPr>
          <w:sz w:val="20"/>
          <w:szCs w:val="20"/>
        </w:rPr>
        <w:t>plnění</w:t>
      </w:r>
      <w:r w:rsidRPr="002E2AC5">
        <w:rPr>
          <w:sz w:val="20"/>
          <w:szCs w:val="20"/>
        </w:rPr>
        <w:t xml:space="preserve"> </w:t>
      </w:r>
      <w:bookmarkStart w:id="6" w:name="_Toc288828372"/>
      <w:bookmarkEnd w:id="5"/>
    </w:p>
    <w:p w14:paraId="6F80E888" w14:textId="27407764" w:rsidR="002F4A3A" w:rsidRPr="002E2AC5" w:rsidRDefault="002F4A3A" w:rsidP="00CD78D6">
      <w:pPr>
        <w:tabs>
          <w:tab w:val="left" w:pos="284"/>
        </w:tabs>
        <w:spacing w:line="280" w:lineRule="atLeast"/>
        <w:ind w:left="142"/>
        <w:rPr>
          <w:sz w:val="20"/>
          <w:szCs w:val="20"/>
        </w:rPr>
      </w:pPr>
      <w:r w:rsidRPr="002E2AC5">
        <w:rPr>
          <w:sz w:val="20"/>
          <w:szCs w:val="20"/>
        </w:rPr>
        <w:tab/>
        <w:t xml:space="preserve">- datum dodání </w:t>
      </w:r>
      <w:r w:rsidR="000F3C9D" w:rsidRPr="002E2AC5">
        <w:rPr>
          <w:sz w:val="20"/>
          <w:szCs w:val="20"/>
        </w:rPr>
        <w:t>plnění</w:t>
      </w:r>
      <w:bookmarkStart w:id="7" w:name="_Toc288828373"/>
      <w:bookmarkEnd w:id="6"/>
    </w:p>
    <w:p w14:paraId="3F65A9C2" w14:textId="6F30F8D0" w:rsidR="002F4A3A" w:rsidRPr="002E2AC5" w:rsidRDefault="002F4A3A" w:rsidP="00CD78D6">
      <w:pPr>
        <w:tabs>
          <w:tab w:val="left" w:pos="284"/>
        </w:tabs>
        <w:spacing w:line="280" w:lineRule="atLeast"/>
        <w:ind w:left="142"/>
        <w:rPr>
          <w:sz w:val="20"/>
          <w:szCs w:val="20"/>
        </w:rPr>
      </w:pPr>
      <w:r w:rsidRPr="002E2AC5">
        <w:rPr>
          <w:sz w:val="20"/>
          <w:szCs w:val="20"/>
        </w:rPr>
        <w:tab/>
        <w:t>- místo dodání (přesná adresa)</w:t>
      </w:r>
      <w:bookmarkEnd w:id="7"/>
    </w:p>
    <w:p w14:paraId="3A2E5729" w14:textId="44C63A53" w:rsidR="002F4A3A" w:rsidRPr="002E2AC5" w:rsidRDefault="002F4A3A" w:rsidP="00CD78D6">
      <w:pPr>
        <w:tabs>
          <w:tab w:val="left" w:pos="284"/>
        </w:tabs>
        <w:spacing w:line="280" w:lineRule="atLeast"/>
        <w:ind w:left="142"/>
        <w:rPr>
          <w:sz w:val="20"/>
          <w:szCs w:val="20"/>
        </w:rPr>
      </w:pPr>
      <w:r w:rsidRPr="002E2AC5">
        <w:rPr>
          <w:sz w:val="20"/>
          <w:szCs w:val="20"/>
        </w:rPr>
        <w:tab/>
        <w:t xml:space="preserve">- kvalita </w:t>
      </w:r>
      <w:r w:rsidR="000F3C9D" w:rsidRPr="002E2AC5">
        <w:rPr>
          <w:sz w:val="20"/>
          <w:szCs w:val="20"/>
        </w:rPr>
        <w:t>plnění</w:t>
      </w:r>
      <w:r w:rsidRPr="002E2AC5">
        <w:rPr>
          <w:sz w:val="20"/>
          <w:szCs w:val="20"/>
        </w:rPr>
        <w:t xml:space="preserve"> (</w:t>
      </w:r>
      <w:r w:rsidR="000F3C9D" w:rsidRPr="002E2AC5">
        <w:rPr>
          <w:sz w:val="20"/>
          <w:szCs w:val="20"/>
        </w:rPr>
        <w:t>plnění</w:t>
      </w:r>
      <w:r w:rsidRPr="002E2AC5">
        <w:rPr>
          <w:sz w:val="20"/>
          <w:szCs w:val="20"/>
        </w:rPr>
        <w:t xml:space="preserve"> </w:t>
      </w:r>
      <w:r w:rsidR="000F3C9D" w:rsidRPr="002E2AC5">
        <w:rPr>
          <w:sz w:val="20"/>
          <w:szCs w:val="20"/>
        </w:rPr>
        <w:t xml:space="preserve">– </w:t>
      </w:r>
      <w:r w:rsidR="00264315" w:rsidRPr="002E2AC5">
        <w:rPr>
          <w:sz w:val="20"/>
          <w:szCs w:val="20"/>
        </w:rPr>
        <w:t>předmět plnění</w:t>
      </w:r>
      <w:r w:rsidR="000F3C9D" w:rsidRPr="002E2AC5">
        <w:rPr>
          <w:sz w:val="20"/>
          <w:szCs w:val="20"/>
        </w:rPr>
        <w:t xml:space="preserve"> </w:t>
      </w:r>
      <w:r w:rsidRPr="002E2AC5">
        <w:rPr>
          <w:sz w:val="20"/>
          <w:szCs w:val="20"/>
        </w:rPr>
        <w:t>bez vad</w:t>
      </w:r>
      <w:r w:rsidR="00F55489" w:rsidRPr="002E2AC5">
        <w:rPr>
          <w:sz w:val="20"/>
          <w:szCs w:val="20"/>
        </w:rPr>
        <w:t xml:space="preserve"> dle zjištění v pilotním provozu</w:t>
      </w:r>
      <w:r w:rsidRPr="002E2AC5">
        <w:rPr>
          <w:sz w:val="20"/>
          <w:szCs w:val="20"/>
        </w:rPr>
        <w:t>)</w:t>
      </w:r>
    </w:p>
    <w:p w14:paraId="1ED29803" w14:textId="7DAE64F8" w:rsidR="002F4A3A" w:rsidRPr="002E2AC5" w:rsidRDefault="002F4A3A" w:rsidP="000A78EF">
      <w:pPr>
        <w:tabs>
          <w:tab w:val="left" w:pos="284"/>
        </w:tabs>
        <w:spacing w:line="280" w:lineRule="atLeast"/>
        <w:ind w:left="426" w:hanging="284"/>
        <w:rPr>
          <w:sz w:val="20"/>
          <w:szCs w:val="20"/>
        </w:rPr>
      </w:pPr>
      <w:r w:rsidRPr="002E2AC5">
        <w:rPr>
          <w:sz w:val="20"/>
          <w:szCs w:val="20"/>
        </w:rPr>
        <w:tab/>
        <w:t xml:space="preserve">- prohlášení </w:t>
      </w:r>
      <w:r w:rsidR="000F3C9D" w:rsidRPr="002E2AC5">
        <w:rPr>
          <w:sz w:val="20"/>
          <w:szCs w:val="20"/>
        </w:rPr>
        <w:t xml:space="preserve">objednatele, </w:t>
      </w:r>
      <w:r w:rsidR="009570FD" w:rsidRPr="002E2AC5">
        <w:rPr>
          <w:sz w:val="20"/>
          <w:szCs w:val="20"/>
        </w:rPr>
        <w:t>zda</w:t>
      </w:r>
      <w:r w:rsidRPr="002E2AC5">
        <w:rPr>
          <w:sz w:val="20"/>
          <w:szCs w:val="20"/>
        </w:rPr>
        <w:t xml:space="preserve"> </w:t>
      </w:r>
      <w:r w:rsidR="00264315" w:rsidRPr="002E2AC5">
        <w:rPr>
          <w:sz w:val="20"/>
          <w:szCs w:val="20"/>
        </w:rPr>
        <w:t>předmět plnění</w:t>
      </w:r>
      <w:r w:rsidR="000F3C9D" w:rsidRPr="002E2AC5">
        <w:rPr>
          <w:sz w:val="20"/>
          <w:szCs w:val="20"/>
        </w:rPr>
        <w:t xml:space="preserve"> </w:t>
      </w:r>
      <w:r w:rsidRPr="002E2AC5">
        <w:rPr>
          <w:sz w:val="20"/>
          <w:szCs w:val="20"/>
        </w:rPr>
        <w:t>a související plnění přejímá</w:t>
      </w:r>
      <w:r w:rsidR="000A78EF">
        <w:rPr>
          <w:sz w:val="20"/>
          <w:szCs w:val="20"/>
        </w:rPr>
        <w:t xml:space="preserve"> a informaci, že byly zapracovány všechny připomínky objednatele</w:t>
      </w:r>
      <w:r w:rsidRPr="002E2AC5">
        <w:rPr>
          <w:sz w:val="20"/>
          <w:szCs w:val="20"/>
        </w:rPr>
        <w:t>.</w:t>
      </w:r>
    </w:p>
    <w:p w14:paraId="74D22511" w14:textId="77777777" w:rsidR="00CD78D6" w:rsidRPr="002E2AC5" w:rsidRDefault="00CD78D6" w:rsidP="00CD78D6">
      <w:pPr>
        <w:tabs>
          <w:tab w:val="left" w:pos="284"/>
        </w:tabs>
        <w:spacing w:line="280" w:lineRule="atLeast"/>
        <w:ind w:left="142"/>
        <w:rPr>
          <w:sz w:val="20"/>
          <w:szCs w:val="20"/>
        </w:rPr>
      </w:pPr>
    </w:p>
    <w:p w14:paraId="101E75F2" w14:textId="3CE4F8A8" w:rsidR="002F4A3A" w:rsidRPr="002E2AC5" w:rsidRDefault="000F3C9D" w:rsidP="00CD78D6">
      <w:pPr>
        <w:numPr>
          <w:ilvl w:val="0"/>
          <w:numId w:val="2"/>
        </w:numPr>
        <w:spacing w:line="280" w:lineRule="atLeast"/>
        <w:ind w:left="142" w:hanging="284"/>
        <w:jc w:val="both"/>
        <w:rPr>
          <w:sz w:val="20"/>
          <w:szCs w:val="20"/>
        </w:rPr>
      </w:pPr>
      <w:r w:rsidRPr="002E2AC5">
        <w:rPr>
          <w:sz w:val="20"/>
          <w:szCs w:val="20"/>
        </w:rPr>
        <w:t xml:space="preserve">Přejímací </w:t>
      </w:r>
      <w:r w:rsidR="002F4A3A" w:rsidRPr="002E2AC5">
        <w:rPr>
          <w:sz w:val="20"/>
          <w:szCs w:val="20"/>
        </w:rPr>
        <w:t xml:space="preserve">protokol bude </w:t>
      </w:r>
      <w:r w:rsidR="000255DF" w:rsidRPr="002E2AC5">
        <w:rPr>
          <w:sz w:val="20"/>
          <w:szCs w:val="20"/>
        </w:rPr>
        <w:t xml:space="preserve">vždy </w:t>
      </w:r>
      <w:r w:rsidR="002F4A3A" w:rsidRPr="002E2AC5">
        <w:rPr>
          <w:sz w:val="20"/>
          <w:szCs w:val="20"/>
        </w:rPr>
        <w:t xml:space="preserve">vypracován </w:t>
      </w:r>
      <w:r w:rsidRPr="002E2AC5">
        <w:rPr>
          <w:sz w:val="20"/>
          <w:szCs w:val="20"/>
        </w:rPr>
        <w:t xml:space="preserve">zhotovitelem </w:t>
      </w:r>
      <w:r w:rsidR="002F4A3A" w:rsidRPr="002E2AC5">
        <w:rPr>
          <w:sz w:val="20"/>
          <w:szCs w:val="20"/>
        </w:rPr>
        <w:t xml:space="preserve">ve třech shodných vyhotoveních, z nichž jedno obdrží přebírající zaměstnanec </w:t>
      </w:r>
      <w:r w:rsidRPr="002E2AC5">
        <w:rPr>
          <w:sz w:val="20"/>
          <w:szCs w:val="20"/>
        </w:rPr>
        <w:t>objednatele</w:t>
      </w:r>
      <w:r w:rsidR="002F4A3A" w:rsidRPr="002E2AC5">
        <w:rPr>
          <w:sz w:val="20"/>
          <w:szCs w:val="20"/>
        </w:rPr>
        <w:t xml:space="preserve"> a po dvou vyhotoveních obdrží </w:t>
      </w:r>
      <w:r w:rsidRPr="002E2AC5">
        <w:rPr>
          <w:sz w:val="20"/>
          <w:szCs w:val="20"/>
        </w:rPr>
        <w:t>zhotovitel</w:t>
      </w:r>
      <w:r w:rsidR="002F4A3A" w:rsidRPr="002E2AC5">
        <w:rPr>
          <w:sz w:val="20"/>
          <w:szCs w:val="20"/>
        </w:rPr>
        <w:t>.</w:t>
      </w:r>
    </w:p>
    <w:p w14:paraId="37242C0F" w14:textId="77777777" w:rsidR="00CD78D6" w:rsidRPr="002E2AC5" w:rsidRDefault="00CD78D6" w:rsidP="00CD78D6">
      <w:pPr>
        <w:spacing w:line="280" w:lineRule="atLeast"/>
        <w:ind w:left="142"/>
        <w:jc w:val="both"/>
        <w:rPr>
          <w:sz w:val="20"/>
          <w:szCs w:val="20"/>
        </w:rPr>
      </w:pPr>
    </w:p>
    <w:p w14:paraId="7B9F89FF" w14:textId="256B8EA0" w:rsidR="002F4A3A" w:rsidRPr="002E2AC5" w:rsidRDefault="002F4A3A" w:rsidP="00CD78D6">
      <w:pPr>
        <w:numPr>
          <w:ilvl w:val="0"/>
          <w:numId w:val="2"/>
        </w:numPr>
        <w:spacing w:line="280" w:lineRule="atLeast"/>
        <w:ind w:left="142" w:hanging="284"/>
        <w:jc w:val="both"/>
        <w:rPr>
          <w:sz w:val="20"/>
          <w:szCs w:val="20"/>
        </w:rPr>
      </w:pPr>
      <w:r w:rsidRPr="002E2AC5">
        <w:rPr>
          <w:sz w:val="20"/>
          <w:szCs w:val="20"/>
        </w:rPr>
        <w:t xml:space="preserve">Lhůta splatnosti </w:t>
      </w:r>
      <w:r w:rsidR="00B70CF8" w:rsidRPr="002E2AC5">
        <w:rPr>
          <w:sz w:val="20"/>
          <w:szCs w:val="20"/>
        </w:rPr>
        <w:t xml:space="preserve">sjednané ceny na základě </w:t>
      </w:r>
      <w:r w:rsidRPr="002E2AC5">
        <w:rPr>
          <w:sz w:val="20"/>
          <w:szCs w:val="20"/>
        </w:rPr>
        <w:t xml:space="preserve">faktury vystavené </w:t>
      </w:r>
      <w:r w:rsidR="000F3C9D" w:rsidRPr="002E2AC5">
        <w:rPr>
          <w:sz w:val="20"/>
          <w:szCs w:val="20"/>
        </w:rPr>
        <w:t>zhotovitelem</w:t>
      </w:r>
      <w:r w:rsidRPr="002E2AC5">
        <w:rPr>
          <w:sz w:val="20"/>
          <w:szCs w:val="20"/>
        </w:rPr>
        <w:t xml:space="preserve"> v souladu s touto smlouvou činí 30 dnů od jejího </w:t>
      </w:r>
      <w:r w:rsidR="007631D8" w:rsidRPr="002E2AC5">
        <w:rPr>
          <w:sz w:val="20"/>
          <w:szCs w:val="20"/>
        </w:rPr>
        <w:t xml:space="preserve">prokazatelného </w:t>
      </w:r>
      <w:r w:rsidRPr="002E2AC5">
        <w:rPr>
          <w:sz w:val="20"/>
          <w:szCs w:val="20"/>
        </w:rPr>
        <w:t xml:space="preserve">doručení </w:t>
      </w:r>
      <w:r w:rsidR="000F3C9D" w:rsidRPr="002E2AC5">
        <w:rPr>
          <w:sz w:val="20"/>
          <w:szCs w:val="20"/>
        </w:rPr>
        <w:t>objednateli</w:t>
      </w:r>
      <w:r w:rsidRPr="002E2AC5">
        <w:rPr>
          <w:sz w:val="20"/>
          <w:szCs w:val="20"/>
        </w:rPr>
        <w:t>.</w:t>
      </w:r>
      <w:r w:rsidR="007631D8" w:rsidRPr="002E2AC5">
        <w:rPr>
          <w:sz w:val="20"/>
          <w:szCs w:val="20"/>
        </w:rPr>
        <w:t xml:space="preserve"> Nastanou-li takové objektivní okolnosti, které nezavinil </w:t>
      </w:r>
      <w:r w:rsidR="006809B9" w:rsidRPr="002E2AC5">
        <w:rPr>
          <w:sz w:val="20"/>
          <w:szCs w:val="20"/>
        </w:rPr>
        <w:lastRenderedPageBreak/>
        <w:t>Objednatel</w:t>
      </w:r>
      <w:r w:rsidR="007631D8" w:rsidRPr="002E2AC5">
        <w:rPr>
          <w:sz w:val="20"/>
          <w:szCs w:val="20"/>
        </w:rPr>
        <w:t xml:space="preserve">, zejména pak zpoždění dostupnosti relevantních finančních prostředků, má </w:t>
      </w:r>
      <w:r w:rsidR="006809B9" w:rsidRPr="002E2AC5">
        <w:rPr>
          <w:sz w:val="20"/>
          <w:szCs w:val="20"/>
        </w:rPr>
        <w:t xml:space="preserve">Objednatel </w:t>
      </w:r>
      <w:r w:rsidR="007631D8" w:rsidRPr="002E2AC5">
        <w:rPr>
          <w:sz w:val="20"/>
          <w:szCs w:val="20"/>
        </w:rPr>
        <w:t xml:space="preserve">právo tuto lhůtu jednostranně prodloužit až o 30 kalendářních dnů.  </w:t>
      </w:r>
      <w:r w:rsidRPr="002E2AC5">
        <w:rPr>
          <w:sz w:val="20"/>
          <w:szCs w:val="20"/>
        </w:rPr>
        <w:tab/>
      </w:r>
    </w:p>
    <w:p w14:paraId="7FC539B8" w14:textId="77777777" w:rsidR="00CD78D6" w:rsidRPr="002E2AC5" w:rsidRDefault="00CD78D6" w:rsidP="00CD78D6">
      <w:pPr>
        <w:spacing w:line="280" w:lineRule="atLeast"/>
        <w:jc w:val="both"/>
        <w:rPr>
          <w:sz w:val="20"/>
          <w:szCs w:val="20"/>
        </w:rPr>
      </w:pPr>
    </w:p>
    <w:p w14:paraId="54CDA527" w14:textId="5F7C8748" w:rsidR="00CD78D6" w:rsidRPr="002E2AC5" w:rsidRDefault="000F3C9D" w:rsidP="00D84B27">
      <w:pPr>
        <w:pStyle w:val="Odstavecseseznamem"/>
        <w:numPr>
          <w:ilvl w:val="0"/>
          <w:numId w:val="2"/>
        </w:numPr>
        <w:spacing w:line="280" w:lineRule="atLeast"/>
        <w:ind w:left="142" w:hanging="284"/>
        <w:jc w:val="both"/>
        <w:rPr>
          <w:rFonts w:ascii="Times New Roman" w:hAnsi="Times New Roman" w:cs="Times New Roman"/>
        </w:rPr>
      </w:pPr>
      <w:r w:rsidRPr="002E2AC5">
        <w:rPr>
          <w:rFonts w:ascii="Times New Roman" w:hAnsi="Times New Roman" w:cs="Times New Roman"/>
          <w:sz w:val="20"/>
          <w:szCs w:val="20"/>
        </w:rPr>
        <w:t>Objednatel</w:t>
      </w:r>
      <w:r w:rsidR="002F4A3A" w:rsidRPr="002E2AC5">
        <w:rPr>
          <w:rFonts w:ascii="Times New Roman" w:hAnsi="Times New Roman" w:cs="Times New Roman"/>
          <w:sz w:val="20"/>
          <w:szCs w:val="20"/>
        </w:rPr>
        <w:t xml:space="preserve"> neposkytne </w:t>
      </w:r>
      <w:r w:rsidRPr="002E2AC5">
        <w:rPr>
          <w:rFonts w:ascii="Times New Roman" w:hAnsi="Times New Roman" w:cs="Times New Roman"/>
          <w:sz w:val="20"/>
          <w:szCs w:val="20"/>
        </w:rPr>
        <w:t>zhotovitel</w:t>
      </w:r>
      <w:r w:rsidR="00287216" w:rsidRPr="002E2AC5">
        <w:rPr>
          <w:rFonts w:ascii="Times New Roman" w:hAnsi="Times New Roman" w:cs="Times New Roman"/>
          <w:sz w:val="20"/>
          <w:szCs w:val="20"/>
        </w:rPr>
        <w:t xml:space="preserve">i zálohu. Úhrada </w:t>
      </w:r>
      <w:r w:rsidR="002F4A3A" w:rsidRPr="002E2AC5">
        <w:rPr>
          <w:rFonts w:ascii="Times New Roman" w:hAnsi="Times New Roman" w:cs="Times New Roman"/>
          <w:sz w:val="20"/>
          <w:szCs w:val="20"/>
        </w:rPr>
        <w:t>ceny bude provedena v čes</w:t>
      </w:r>
      <w:r w:rsidR="00287216" w:rsidRPr="002E2AC5">
        <w:rPr>
          <w:rFonts w:ascii="Times New Roman" w:hAnsi="Times New Roman" w:cs="Times New Roman"/>
          <w:sz w:val="20"/>
          <w:szCs w:val="20"/>
        </w:rPr>
        <w:t xml:space="preserve">ké měně. Za den zaplacení </w:t>
      </w:r>
      <w:r w:rsidR="002F4A3A" w:rsidRPr="002E2AC5">
        <w:rPr>
          <w:rFonts w:ascii="Times New Roman" w:hAnsi="Times New Roman" w:cs="Times New Roman"/>
          <w:sz w:val="20"/>
          <w:szCs w:val="20"/>
        </w:rPr>
        <w:t xml:space="preserve">ceny je považován den, kdy je částka odepsána z účtu </w:t>
      </w:r>
      <w:r w:rsidRPr="002E2AC5">
        <w:rPr>
          <w:rFonts w:ascii="Times New Roman" w:hAnsi="Times New Roman" w:cs="Times New Roman"/>
          <w:sz w:val="20"/>
          <w:szCs w:val="20"/>
        </w:rPr>
        <w:t>objednatel</w:t>
      </w:r>
      <w:r w:rsidR="00287216" w:rsidRPr="002E2AC5">
        <w:rPr>
          <w:rFonts w:ascii="Times New Roman" w:hAnsi="Times New Roman" w:cs="Times New Roman"/>
          <w:sz w:val="20"/>
          <w:szCs w:val="20"/>
        </w:rPr>
        <w:t>e</w:t>
      </w:r>
      <w:r w:rsidR="002F4A3A" w:rsidRPr="002E2AC5">
        <w:rPr>
          <w:rFonts w:ascii="Times New Roman" w:hAnsi="Times New Roman" w:cs="Times New Roman"/>
          <w:sz w:val="20"/>
          <w:szCs w:val="20"/>
        </w:rPr>
        <w:t xml:space="preserve"> ve prospěch účtu </w:t>
      </w:r>
      <w:r w:rsidRPr="002E2AC5">
        <w:rPr>
          <w:rFonts w:ascii="Times New Roman" w:hAnsi="Times New Roman" w:cs="Times New Roman"/>
          <w:sz w:val="20"/>
          <w:szCs w:val="20"/>
        </w:rPr>
        <w:t>zhotovitel</w:t>
      </w:r>
      <w:r w:rsidR="00287216" w:rsidRPr="002E2AC5">
        <w:rPr>
          <w:rFonts w:ascii="Times New Roman" w:hAnsi="Times New Roman" w:cs="Times New Roman"/>
          <w:sz w:val="20"/>
          <w:szCs w:val="20"/>
        </w:rPr>
        <w:t>e</w:t>
      </w:r>
      <w:r w:rsidR="002F4A3A" w:rsidRPr="002E2AC5">
        <w:rPr>
          <w:rFonts w:ascii="Times New Roman" w:hAnsi="Times New Roman" w:cs="Times New Roman"/>
          <w:sz w:val="20"/>
          <w:szCs w:val="20"/>
        </w:rPr>
        <w:t xml:space="preserve">, </w:t>
      </w:r>
      <w:r w:rsidR="006657A9" w:rsidRPr="002E2AC5">
        <w:rPr>
          <w:rFonts w:ascii="Times New Roman" w:hAnsi="Times New Roman" w:cs="Times New Roman"/>
          <w:sz w:val="20"/>
          <w:szCs w:val="20"/>
        </w:rPr>
        <w:t xml:space="preserve"> </w:t>
      </w:r>
      <w:r w:rsidR="002F4A3A" w:rsidRPr="002E2AC5">
        <w:rPr>
          <w:rFonts w:ascii="Times New Roman" w:hAnsi="Times New Roman" w:cs="Times New Roman"/>
          <w:sz w:val="20"/>
          <w:szCs w:val="20"/>
        </w:rPr>
        <w:t xml:space="preserve">který je uveden v záhlaví této smlouvy. </w:t>
      </w:r>
    </w:p>
    <w:p w14:paraId="54616905" w14:textId="77777777" w:rsidR="006657A9" w:rsidRPr="002E2AC5" w:rsidRDefault="006657A9" w:rsidP="00D84B27">
      <w:pPr>
        <w:spacing w:line="280" w:lineRule="atLeast"/>
        <w:jc w:val="both"/>
        <w:rPr>
          <w:sz w:val="20"/>
          <w:szCs w:val="20"/>
        </w:rPr>
      </w:pPr>
    </w:p>
    <w:p w14:paraId="232B1BC6" w14:textId="535015B4" w:rsidR="002F4A3A" w:rsidRPr="002E2AC5" w:rsidRDefault="000F3C9D" w:rsidP="00D84B27">
      <w:pPr>
        <w:pStyle w:val="Odstavecseseznamem"/>
        <w:numPr>
          <w:ilvl w:val="0"/>
          <w:numId w:val="30"/>
        </w:numPr>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rPr>
        <w:t>Zhotovitel</w:t>
      </w:r>
      <w:r w:rsidR="002F4A3A" w:rsidRPr="002E2AC5">
        <w:rPr>
          <w:rFonts w:ascii="Times New Roman" w:hAnsi="Times New Roman" w:cs="Times New Roman"/>
          <w:sz w:val="20"/>
          <w:szCs w:val="20"/>
        </w:rPr>
        <w:t xml:space="preserve"> a </w:t>
      </w:r>
      <w:r w:rsidRPr="002E2AC5">
        <w:rPr>
          <w:rFonts w:ascii="Times New Roman" w:hAnsi="Times New Roman" w:cs="Times New Roman"/>
          <w:sz w:val="20"/>
          <w:szCs w:val="20"/>
        </w:rPr>
        <w:t>objednatel</w:t>
      </w:r>
      <w:r w:rsidR="002F4A3A" w:rsidRPr="002E2AC5">
        <w:rPr>
          <w:rFonts w:ascii="Times New Roman" w:hAnsi="Times New Roman" w:cs="Times New Roman"/>
          <w:sz w:val="20"/>
          <w:szCs w:val="20"/>
        </w:rPr>
        <w:t xml:space="preserve"> se dohodli, že </w:t>
      </w:r>
      <w:r w:rsidRPr="002E2AC5">
        <w:rPr>
          <w:rFonts w:ascii="Times New Roman" w:hAnsi="Times New Roman" w:cs="Times New Roman"/>
          <w:sz w:val="20"/>
          <w:szCs w:val="20"/>
        </w:rPr>
        <w:t>objednatel</w:t>
      </w:r>
      <w:r w:rsidR="002F4A3A" w:rsidRPr="002E2AC5">
        <w:rPr>
          <w:rFonts w:ascii="Times New Roman" w:hAnsi="Times New Roman" w:cs="Times New Roman"/>
          <w:sz w:val="20"/>
          <w:szCs w:val="20"/>
        </w:rPr>
        <w:t xml:space="preserve"> je oprávněn započíst své pohledávky vzniklé na základě této smlouvy oproti pohledávce </w:t>
      </w:r>
      <w:r w:rsidRPr="002E2AC5">
        <w:rPr>
          <w:rFonts w:ascii="Times New Roman" w:hAnsi="Times New Roman" w:cs="Times New Roman"/>
          <w:sz w:val="20"/>
          <w:szCs w:val="20"/>
        </w:rPr>
        <w:t>zhotovitel</w:t>
      </w:r>
      <w:r w:rsidR="00287216" w:rsidRPr="002E2AC5">
        <w:rPr>
          <w:rFonts w:ascii="Times New Roman" w:hAnsi="Times New Roman" w:cs="Times New Roman"/>
          <w:sz w:val="20"/>
          <w:szCs w:val="20"/>
        </w:rPr>
        <w:t>e na zaplacení</w:t>
      </w:r>
      <w:r w:rsidR="002F4A3A" w:rsidRPr="002E2AC5">
        <w:rPr>
          <w:rFonts w:ascii="Times New Roman" w:hAnsi="Times New Roman" w:cs="Times New Roman"/>
          <w:sz w:val="20"/>
          <w:szCs w:val="20"/>
        </w:rPr>
        <w:t xml:space="preserve"> ceny</w:t>
      </w:r>
      <w:r w:rsidR="00287216" w:rsidRPr="002E2AC5">
        <w:rPr>
          <w:rFonts w:ascii="Times New Roman" w:hAnsi="Times New Roman" w:cs="Times New Roman"/>
          <w:sz w:val="20"/>
          <w:szCs w:val="20"/>
        </w:rPr>
        <w:t xml:space="preserve"> či její části</w:t>
      </w:r>
      <w:r w:rsidR="002F4A3A" w:rsidRPr="002E2AC5">
        <w:rPr>
          <w:rFonts w:ascii="Times New Roman" w:hAnsi="Times New Roman" w:cs="Times New Roman"/>
          <w:sz w:val="20"/>
          <w:szCs w:val="20"/>
        </w:rPr>
        <w:t>.</w:t>
      </w:r>
    </w:p>
    <w:p w14:paraId="684344AB" w14:textId="77777777" w:rsidR="00CD78D6" w:rsidRPr="002E2AC5" w:rsidRDefault="00CD78D6" w:rsidP="00CD78D6">
      <w:pPr>
        <w:spacing w:line="280" w:lineRule="atLeast"/>
        <w:jc w:val="both"/>
        <w:rPr>
          <w:sz w:val="20"/>
          <w:szCs w:val="20"/>
        </w:rPr>
      </w:pPr>
    </w:p>
    <w:p w14:paraId="47D53513" w14:textId="34E00FF6" w:rsidR="002F4A3A" w:rsidRPr="002E2AC5" w:rsidRDefault="002F4A3A" w:rsidP="00D84B27">
      <w:pPr>
        <w:numPr>
          <w:ilvl w:val="0"/>
          <w:numId w:val="30"/>
        </w:numPr>
        <w:spacing w:line="280" w:lineRule="atLeast"/>
        <w:ind w:left="142" w:hanging="284"/>
        <w:jc w:val="both"/>
        <w:rPr>
          <w:sz w:val="20"/>
          <w:szCs w:val="20"/>
        </w:rPr>
      </w:pPr>
      <w:r w:rsidRPr="002E2AC5">
        <w:rPr>
          <w:sz w:val="20"/>
          <w:szCs w:val="20"/>
        </w:rPr>
        <w:t xml:space="preserve">V případě, že se </w:t>
      </w:r>
      <w:r w:rsidR="000F3C9D" w:rsidRPr="002E2AC5">
        <w:rPr>
          <w:sz w:val="20"/>
          <w:szCs w:val="20"/>
        </w:rPr>
        <w:t>zhotovitel</w:t>
      </w:r>
      <w:r w:rsidR="007631D8" w:rsidRPr="002E2AC5">
        <w:rPr>
          <w:sz w:val="20"/>
          <w:szCs w:val="20"/>
        </w:rPr>
        <w:t>, který je plátcem DPH,</w:t>
      </w:r>
      <w:r w:rsidRPr="002E2AC5">
        <w:rPr>
          <w:sz w:val="20"/>
          <w:szCs w:val="20"/>
        </w:rPr>
        <w:t xml:space="preserve"> stane nespolehlivým plátcem ve smyslu § 106a zák. č. 235/2004    Sb., o dani z přidané hodnoty, v platném znění, </w:t>
      </w:r>
      <w:r w:rsidR="007631D8" w:rsidRPr="002E2AC5">
        <w:rPr>
          <w:sz w:val="20"/>
          <w:szCs w:val="20"/>
        </w:rPr>
        <w:t xml:space="preserve">dále jen „zákon o DPH“) </w:t>
      </w:r>
      <w:r w:rsidRPr="002E2AC5">
        <w:rPr>
          <w:sz w:val="20"/>
          <w:szCs w:val="20"/>
        </w:rPr>
        <w:t xml:space="preserve">je povinen o tom neprodleně písemně informovat </w:t>
      </w:r>
      <w:r w:rsidR="000F3C9D" w:rsidRPr="002E2AC5">
        <w:rPr>
          <w:sz w:val="20"/>
          <w:szCs w:val="20"/>
        </w:rPr>
        <w:t>objednatel</w:t>
      </w:r>
      <w:r w:rsidR="00287216" w:rsidRPr="002E2AC5">
        <w:rPr>
          <w:sz w:val="20"/>
          <w:szCs w:val="20"/>
        </w:rPr>
        <w:t>e</w:t>
      </w:r>
      <w:r w:rsidRPr="002E2AC5">
        <w:rPr>
          <w:sz w:val="20"/>
          <w:szCs w:val="20"/>
        </w:rPr>
        <w:t xml:space="preserve">. Bude-li </w:t>
      </w:r>
      <w:r w:rsidR="000F3C9D" w:rsidRPr="002E2AC5">
        <w:rPr>
          <w:sz w:val="20"/>
          <w:szCs w:val="20"/>
        </w:rPr>
        <w:t>zhotovitel</w:t>
      </w:r>
      <w:r w:rsidRPr="002E2AC5">
        <w:rPr>
          <w:sz w:val="20"/>
          <w:szCs w:val="20"/>
        </w:rPr>
        <w:t xml:space="preserve"> ke dni uskutečnění zdanitelného plnění veden jako nespolehlivý plátce</w:t>
      </w:r>
      <w:r w:rsidR="007631D8" w:rsidRPr="002E2AC5">
        <w:rPr>
          <w:sz w:val="20"/>
          <w:szCs w:val="20"/>
        </w:rPr>
        <w:t xml:space="preserve"> nebo pokud bude zhotovitel požadovat po objednateli uhradit cenu zboží/ části zboží na jiný účet zhotovitele než ten, který je uveřejněn v Registru plátců DPH, poskytuje tímto zhotovitel objednateli souhlas uhradit část ceny za předmět smlouvy odpovídající dani z přidané hodnoty přímo na účet správce daně v souladu s § 109a zákona o DPH.</w:t>
      </w:r>
      <w:r w:rsidRPr="002E2AC5">
        <w:rPr>
          <w:sz w:val="20"/>
          <w:szCs w:val="20"/>
        </w:rPr>
        <w:t xml:space="preserve"> O tuto částku bude ponížena celková cena plnění a </w:t>
      </w:r>
      <w:r w:rsidR="000F3C9D" w:rsidRPr="002E2AC5">
        <w:rPr>
          <w:sz w:val="20"/>
          <w:szCs w:val="20"/>
        </w:rPr>
        <w:t>zhotovitel</w:t>
      </w:r>
      <w:r w:rsidRPr="002E2AC5">
        <w:rPr>
          <w:sz w:val="20"/>
          <w:szCs w:val="20"/>
        </w:rPr>
        <w:t xml:space="preserve"> obdrží cenu bez DPH. V případě, že se </w:t>
      </w:r>
      <w:r w:rsidR="000F3C9D" w:rsidRPr="002E2AC5">
        <w:rPr>
          <w:sz w:val="20"/>
          <w:szCs w:val="20"/>
        </w:rPr>
        <w:t>zhotovitel</w:t>
      </w:r>
      <w:r w:rsidRPr="002E2AC5">
        <w:rPr>
          <w:sz w:val="20"/>
          <w:szCs w:val="20"/>
        </w:rPr>
        <w:t xml:space="preserve"> stane nespolehlivým plátcem ve smyslu tohoto odstavce, má </w:t>
      </w:r>
      <w:r w:rsidR="000F3C9D" w:rsidRPr="002E2AC5">
        <w:rPr>
          <w:sz w:val="20"/>
          <w:szCs w:val="20"/>
        </w:rPr>
        <w:t>objednatel</w:t>
      </w:r>
      <w:r w:rsidRPr="002E2AC5">
        <w:rPr>
          <w:sz w:val="20"/>
          <w:szCs w:val="20"/>
        </w:rPr>
        <w:t xml:space="preserve"> současně právo od této smlouvy okamžitě odstoupit.</w:t>
      </w:r>
    </w:p>
    <w:p w14:paraId="5961F1F1" w14:textId="77777777" w:rsidR="002F4A3A" w:rsidRPr="002E2AC5" w:rsidRDefault="002F4A3A" w:rsidP="00CD78D6">
      <w:pPr>
        <w:spacing w:line="280" w:lineRule="atLeast"/>
        <w:ind w:left="142"/>
        <w:jc w:val="both"/>
        <w:rPr>
          <w:sz w:val="20"/>
          <w:szCs w:val="20"/>
        </w:rPr>
      </w:pPr>
    </w:p>
    <w:p w14:paraId="1D8B94CD" w14:textId="19B93FDF" w:rsidR="002F4A3A" w:rsidRPr="002E2AC5" w:rsidRDefault="002F4A3A" w:rsidP="00CD78D6">
      <w:pPr>
        <w:spacing w:line="280" w:lineRule="atLeast"/>
        <w:ind w:left="142"/>
        <w:jc w:val="center"/>
        <w:rPr>
          <w:b/>
          <w:sz w:val="20"/>
          <w:szCs w:val="20"/>
        </w:rPr>
      </w:pPr>
      <w:r w:rsidRPr="002E2AC5">
        <w:rPr>
          <w:b/>
          <w:sz w:val="20"/>
          <w:szCs w:val="20"/>
        </w:rPr>
        <w:t>III.</w:t>
      </w:r>
    </w:p>
    <w:p w14:paraId="72D41364" w14:textId="59291F03" w:rsidR="000A6184" w:rsidRDefault="000A6184" w:rsidP="00CD78D6">
      <w:pPr>
        <w:spacing w:line="280" w:lineRule="atLeast"/>
        <w:ind w:left="142"/>
        <w:jc w:val="center"/>
        <w:rPr>
          <w:b/>
          <w:sz w:val="20"/>
          <w:szCs w:val="20"/>
        </w:rPr>
      </w:pPr>
      <w:r w:rsidRPr="002E2AC5">
        <w:rPr>
          <w:b/>
          <w:sz w:val="20"/>
          <w:szCs w:val="20"/>
        </w:rPr>
        <w:t>Doba plnění</w:t>
      </w:r>
    </w:p>
    <w:p w14:paraId="7081182A" w14:textId="77777777" w:rsidR="00CB7035" w:rsidRPr="002E2AC5" w:rsidRDefault="00CB7035" w:rsidP="00CD78D6">
      <w:pPr>
        <w:spacing w:line="280" w:lineRule="atLeast"/>
        <w:ind w:left="142"/>
        <w:jc w:val="center"/>
        <w:rPr>
          <w:b/>
          <w:sz w:val="20"/>
          <w:szCs w:val="20"/>
        </w:rPr>
      </w:pPr>
    </w:p>
    <w:p w14:paraId="0A098DF6" w14:textId="363DA99D" w:rsidR="00B85EF0" w:rsidRPr="002E2AC5" w:rsidRDefault="0036548C" w:rsidP="00CD78D6">
      <w:pPr>
        <w:pStyle w:val="Normal1"/>
        <w:numPr>
          <w:ilvl w:val="0"/>
          <w:numId w:val="3"/>
        </w:numPr>
        <w:spacing w:before="0" w:after="0" w:line="280" w:lineRule="atLeast"/>
        <w:ind w:left="142" w:hanging="284"/>
        <w:rPr>
          <w:sz w:val="20"/>
        </w:rPr>
      </w:pPr>
      <w:r w:rsidRPr="002E2AC5">
        <w:rPr>
          <w:sz w:val="20"/>
        </w:rPr>
        <w:t xml:space="preserve">Smlouva se uzavírá na dobu určitou, </w:t>
      </w:r>
      <w:r w:rsidR="00255DE6" w:rsidRPr="002E2AC5">
        <w:rPr>
          <w:sz w:val="20"/>
        </w:rPr>
        <w:t>předmět plnění dle čl. I odst. 1 písm. a)</w:t>
      </w:r>
      <w:r w:rsidR="00781327">
        <w:rPr>
          <w:sz w:val="20"/>
        </w:rPr>
        <w:t xml:space="preserve"> a </w:t>
      </w:r>
      <w:r w:rsidR="006657A9" w:rsidRPr="002E2AC5">
        <w:rPr>
          <w:sz w:val="20"/>
        </w:rPr>
        <w:t>b)</w:t>
      </w:r>
      <w:r w:rsidR="00255DE6" w:rsidRPr="002E2AC5">
        <w:rPr>
          <w:sz w:val="20"/>
        </w:rPr>
        <w:t xml:space="preserve"> této smlouvy bude protokolárně předán objednateli </w:t>
      </w:r>
      <w:r w:rsidR="00255DE6" w:rsidRPr="00E76F74">
        <w:rPr>
          <w:sz w:val="20"/>
          <w:highlight w:val="yellow"/>
        </w:rPr>
        <w:t xml:space="preserve">do </w:t>
      </w:r>
      <w:r w:rsidR="000A6184" w:rsidRPr="00E76F74">
        <w:rPr>
          <w:sz w:val="20"/>
          <w:highlight w:val="yellow"/>
        </w:rPr>
        <w:t>….. (</w:t>
      </w:r>
      <w:r w:rsidR="000A6184" w:rsidRPr="00E76F74">
        <w:rPr>
          <w:i/>
          <w:iCs/>
          <w:sz w:val="20"/>
          <w:highlight w:val="yellow"/>
        </w:rPr>
        <w:t>doplní dodavatel, zadavatele</w:t>
      </w:r>
      <w:r w:rsidR="00145627" w:rsidRPr="00E76F74">
        <w:rPr>
          <w:i/>
          <w:iCs/>
          <w:sz w:val="20"/>
          <w:highlight w:val="yellow"/>
        </w:rPr>
        <w:t>m</w:t>
      </w:r>
      <w:r w:rsidR="000A6184" w:rsidRPr="00E76F74">
        <w:rPr>
          <w:i/>
          <w:iCs/>
          <w:sz w:val="20"/>
          <w:highlight w:val="yellow"/>
        </w:rPr>
        <w:t xml:space="preserve"> max přípustná doba plnění je do </w:t>
      </w:r>
      <w:r w:rsidR="000A78EF">
        <w:rPr>
          <w:i/>
          <w:iCs/>
          <w:sz w:val="20"/>
          <w:highlight w:val="yellow"/>
        </w:rPr>
        <w:t>12</w:t>
      </w:r>
      <w:r w:rsidR="00255DE6" w:rsidRPr="00E76F74">
        <w:rPr>
          <w:i/>
          <w:iCs/>
          <w:sz w:val="20"/>
          <w:highlight w:val="yellow"/>
        </w:rPr>
        <w:t xml:space="preserve"> měsíců</w:t>
      </w:r>
      <w:r w:rsidR="000A6184" w:rsidRPr="00E76F74">
        <w:rPr>
          <w:sz w:val="20"/>
          <w:highlight w:val="yellow"/>
        </w:rPr>
        <w:t>)</w:t>
      </w:r>
      <w:r w:rsidR="00255DE6" w:rsidRPr="00E76F74">
        <w:rPr>
          <w:sz w:val="20"/>
          <w:highlight w:val="yellow"/>
        </w:rPr>
        <w:t xml:space="preserve"> </w:t>
      </w:r>
      <w:r w:rsidR="000A6184" w:rsidRPr="000A78EF">
        <w:rPr>
          <w:sz w:val="20"/>
        </w:rPr>
        <w:t xml:space="preserve">měsíců </w:t>
      </w:r>
      <w:r w:rsidR="00255DE6" w:rsidRPr="000A78EF">
        <w:rPr>
          <w:sz w:val="20"/>
        </w:rPr>
        <w:t>ode</w:t>
      </w:r>
      <w:r w:rsidR="00255DE6" w:rsidRPr="002E2AC5">
        <w:rPr>
          <w:sz w:val="20"/>
        </w:rPr>
        <w:t xml:space="preserve"> dne účinnosti této smlouvy. </w:t>
      </w:r>
      <w:r w:rsidR="00E76F74">
        <w:rPr>
          <w:sz w:val="20"/>
        </w:rPr>
        <w:t xml:space="preserve">Harmonogram plnění vč. harmonogramu dílčích etap plnění je uveden v příloze č. 2 této smlouvy. </w:t>
      </w:r>
      <w:r w:rsidR="00255DE6" w:rsidRPr="002E2AC5">
        <w:rPr>
          <w:sz w:val="20"/>
        </w:rPr>
        <w:t>Další služby související s předmětem plnění dle této smlouvy budou zhotovitelem poskytovány po dobu záruční doby</w:t>
      </w:r>
      <w:r w:rsidR="00432852" w:rsidRPr="002E2AC5">
        <w:rPr>
          <w:sz w:val="20"/>
        </w:rPr>
        <w:t>,</w:t>
      </w:r>
      <w:r w:rsidR="00255DE6" w:rsidRPr="002E2AC5">
        <w:rPr>
          <w:sz w:val="20"/>
        </w:rPr>
        <w:t xml:space="preserve"> a to v rozsahu a způsobem dle přílohy č. 1 této smlouvy.  </w:t>
      </w:r>
    </w:p>
    <w:p w14:paraId="73B30107" w14:textId="77777777" w:rsidR="00CD78D6" w:rsidRPr="002E2AC5" w:rsidRDefault="00CD78D6" w:rsidP="00CD78D6">
      <w:pPr>
        <w:pStyle w:val="Normal1"/>
        <w:spacing w:before="0" w:after="0" w:line="280" w:lineRule="atLeast"/>
        <w:ind w:left="142"/>
        <w:rPr>
          <w:sz w:val="20"/>
        </w:rPr>
      </w:pPr>
    </w:p>
    <w:p w14:paraId="2B97DE26" w14:textId="05764B46" w:rsidR="0036548C" w:rsidRPr="002E2AC5" w:rsidRDefault="0036548C" w:rsidP="00CD78D6">
      <w:pPr>
        <w:pStyle w:val="Normal1"/>
        <w:numPr>
          <w:ilvl w:val="0"/>
          <w:numId w:val="3"/>
        </w:numPr>
        <w:spacing w:before="0" w:after="0" w:line="280" w:lineRule="atLeast"/>
        <w:ind w:left="142" w:hanging="284"/>
        <w:rPr>
          <w:sz w:val="20"/>
        </w:rPr>
      </w:pPr>
      <w:r w:rsidRPr="002E2AC5">
        <w:rPr>
          <w:sz w:val="20"/>
        </w:rPr>
        <w:t xml:space="preserve">Plnění smlouvy </w:t>
      </w:r>
      <w:r w:rsidR="00B85EF0" w:rsidRPr="002E2AC5">
        <w:rPr>
          <w:sz w:val="20"/>
        </w:rPr>
        <w:t>se zavazuje zhotovitel zahájit</w:t>
      </w:r>
      <w:r w:rsidRPr="002E2AC5">
        <w:rPr>
          <w:sz w:val="20"/>
        </w:rPr>
        <w:t xml:space="preserve"> </w:t>
      </w:r>
      <w:r w:rsidR="00255DE6" w:rsidRPr="002E2AC5">
        <w:rPr>
          <w:sz w:val="20"/>
        </w:rPr>
        <w:t xml:space="preserve">neprodleně </w:t>
      </w:r>
      <w:r w:rsidRPr="002E2AC5">
        <w:rPr>
          <w:sz w:val="20"/>
        </w:rPr>
        <w:t>po podpisu smlouvy oběma smluvními stranami</w:t>
      </w:r>
      <w:r w:rsidR="00B85EF0" w:rsidRPr="002E2AC5">
        <w:rPr>
          <w:sz w:val="20"/>
        </w:rPr>
        <w:t xml:space="preserve"> a</w:t>
      </w:r>
      <w:r w:rsidRPr="002E2AC5">
        <w:rPr>
          <w:sz w:val="20"/>
        </w:rPr>
        <w:t xml:space="preserve"> jejím uveřejnění v Registru smluv podle zákona č. 340/2015 Sb., o registru smluv</w:t>
      </w:r>
      <w:r w:rsidR="006F7473" w:rsidRPr="002E2AC5">
        <w:rPr>
          <w:sz w:val="20"/>
        </w:rPr>
        <w:t>, v platném znění</w:t>
      </w:r>
      <w:r w:rsidRPr="002E2AC5">
        <w:rPr>
          <w:sz w:val="20"/>
        </w:rPr>
        <w:t xml:space="preserve">. </w:t>
      </w:r>
      <w:r w:rsidR="00E76F74">
        <w:rPr>
          <w:sz w:val="20"/>
        </w:rPr>
        <w:t xml:space="preserve"> </w:t>
      </w:r>
    </w:p>
    <w:p w14:paraId="588F8B56" w14:textId="77777777" w:rsidR="000D4293" w:rsidRPr="002E2AC5" w:rsidRDefault="000D4293" w:rsidP="00CD78D6">
      <w:pPr>
        <w:pStyle w:val="Odstavecseseznamem"/>
        <w:shd w:val="clear" w:color="auto" w:fill="FFFFFF"/>
        <w:spacing w:line="280" w:lineRule="atLeast"/>
        <w:ind w:left="284" w:hanging="284"/>
        <w:jc w:val="both"/>
        <w:rPr>
          <w:rFonts w:ascii="Times New Roman" w:eastAsia="Times New Roman" w:hAnsi="Times New Roman" w:cs="Times New Roman"/>
          <w:sz w:val="20"/>
          <w:szCs w:val="20"/>
          <w:lang w:val="cs-CZ" w:eastAsia="ar-SA"/>
        </w:rPr>
      </w:pPr>
    </w:p>
    <w:p w14:paraId="793C5719" w14:textId="77777777" w:rsidR="002F4A3A" w:rsidRPr="002E2AC5" w:rsidRDefault="002F4A3A" w:rsidP="00CD78D6">
      <w:pPr>
        <w:spacing w:line="280" w:lineRule="atLeast"/>
        <w:jc w:val="center"/>
        <w:rPr>
          <w:b/>
          <w:sz w:val="20"/>
          <w:szCs w:val="20"/>
        </w:rPr>
      </w:pPr>
      <w:r w:rsidRPr="002E2AC5">
        <w:rPr>
          <w:b/>
          <w:sz w:val="20"/>
          <w:szCs w:val="20"/>
        </w:rPr>
        <w:t>IV.</w:t>
      </w:r>
    </w:p>
    <w:p w14:paraId="53A94A20" w14:textId="39A1EE6F" w:rsidR="00CD78D6" w:rsidRDefault="00B86E6A" w:rsidP="00CD78D6">
      <w:pPr>
        <w:spacing w:line="280" w:lineRule="atLeast"/>
        <w:jc w:val="center"/>
        <w:rPr>
          <w:b/>
          <w:sz w:val="20"/>
          <w:szCs w:val="20"/>
        </w:rPr>
      </w:pPr>
      <w:r w:rsidRPr="002E2AC5">
        <w:rPr>
          <w:b/>
          <w:sz w:val="20"/>
          <w:szCs w:val="20"/>
        </w:rPr>
        <w:t>Místo plnění</w:t>
      </w:r>
    </w:p>
    <w:p w14:paraId="494DD8AE" w14:textId="77777777" w:rsidR="00CB7035" w:rsidRPr="002E2AC5" w:rsidRDefault="00CB7035" w:rsidP="00CD78D6">
      <w:pPr>
        <w:spacing w:line="280" w:lineRule="atLeast"/>
        <w:jc w:val="center"/>
        <w:rPr>
          <w:b/>
          <w:sz w:val="20"/>
          <w:szCs w:val="20"/>
        </w:rPr>
      </w:pPr>
    </w:p>
    <w:p w14:paraId="12B22DCE" w14:textId="5610ED3E" w:rsidR="00761E30" w:rsidRPr="00E76F74" w:rsidRDefault="00E76F74" w:rsidP="00E76F74">
      <w:pPr>
        <w:pStyle w:val="Normal1"/>
        <w:numPr>
          <w:ilvl w:val="0"/>
          <w:numId w:val="4"/>
        </w:numPr>
        <w:spacing w:before="0" w:after="0" w:line="280" w:lineRule="atLeast"/>
        <w:ind w:left="142" w:hanging="284"/>
        <w:rPr>
          <w:sz w:val="20"/>
        </w:rPr>
      </w:pPr>
      <w:r w:rsidRPr="00E76F74">
        <w:rPr>
          <w:sz w:val="20"/>
        </w:rPr>
        <w:t xml:space="preserve">  </w:t>
      </w:r>
      <w:r w:rsidR="00761E30" w:rsidRPr="00E76F74">
        <w:rPr>
          <w:sz w:val="20"/>
        </w:rPr>
        <w:t>Místem plnění dle této smlouvy je sídlo</w:t>
      </w:r>
      <w:r w:rsidR="00E057CB" w:rsidRPr="00E76F74">
        <w:rPr>
          <w:sz w:val="20"/>
        </w:rPr>
        <w:t>,</w:t>
      </w:r>
      <w:r w:rsidR="00761E30" w:rsidRPr="00E76F74">
        <w:rPr>
          <w:sz w:val="20"/>
        </w:rPr>
        <w:t xml:space="preserve"> popř. konkrétní pracoviště zhotovitele a současně adresa </w:t>
      </w:r>
      <w:r w:rsidRPr="00E76F74">
        <w:rPr>
          <w:sz w:val="20"/>
        </w:rPr>
        <w:t xml:space="preserve">Ústavu biologie a lékařské genetiky 2. LF UK a FN Motol. </w:t>
      </w:r>
      <w:r w:rsidR="00761E30" w:rsidRPr="00E76F74">
        <w:rPr>
          <w:sz w:val="20"/>
        </w:rPr>
        <w:t xml:space="preserve">Právo volby </w:t>
      </w:r>
      <w:r w:rsidRPr="00E76F74">
        <w:rPr>
          <w:sz w:val="20"/>
        </w:rPr>
        <w:t xml:space="preserve">konkrétního </w:t>
      </w:r>
      <w:r w:rsidR="00761E30" w:rsidRPr="00E76F74">
        <w:rPr>
          <w:sz w:val="20"/>
        </w:rPr>
        <w:t>místa plnění pro jednotlivé jeho části náleží objednateli.</w:t>
      </w:r>
    </w:p>
    <w:p w14:paraId="74671EE1" w14:textId="77777777" w:rsidR="00CD78D6" w:rsidRPr="002E2AC5" w:rsidRDefault="00CD78D6" w:rsidP="00E76F74">
      <w:pPr>
        <w:pStyle w:val="Normal1"/>
        <w:spacing w:before="0" w:after="0" w:line="280" w:lineRule="atLeast"/>
        <w:ind w:left="142"/>
        <w:rPr>
          <w:sz w:val="20"/>
        </w:rPr>
      </w:pPr>
    </w:p>
    <w:p w14:paraId="5893E398" w14:textId="626A392A" w:rsidR="002F4A3A" w:rsidRPr="002E2AC5" w:rsidRDefault="00E76F74" w:rsidP="00E76F74">
      <w:pPr>
        <w:numPr>
          <w:ilvl w:val="0"/>
          <w:numId w:val="4"/>
        </w:numPr>
        <w:spacing w:line="280" w:lineRule="atLeast"/>
        <w:ind w:left="142" w:hanging="284"/>
        <w:jc w:val="both"/>
        <w:rPr>
          <w:sz w:val="20"/>
          <w:szCs w:val="20"/>
        </w:rPr>
      </w:pPr>
      <w:r>
        <w:rPr>
          <w:sz w:val="20"/>
          <w:szCs w:val="20"/>
        </w:rPr>
        <w:t xml:space="preserve"> </w:t>
      </w:r>
      <w:r w:rsidR="000F3C9D" w:rsidRPr="002E2AC5">
        <w:rPr>
          <w:sz w:val="20"/>
          <w:szCs w:val="20"/>
        </w:rPr>
        <w:t>Zhotovitel</w:t>
      </w:r>
      <w:r w:rsidR="002F4A3A" w:rsidRPr="002E2AC5">
        <w:rPr>
          <w:sz w:val="20"/>
          <w:szCs w:val="20"/>
        </w:rPr>
        <w:t xml:space="preserve"> se zavazuje </w:t>
      </w:r>
      <w:r w:rsidR="00761E30" w:rsidRPr="002E2AC5">
        <w:rPr>
          <w:sz w:val="20"/>
          <w:szCs w:val="20"/>
        </w:rPr>
        <w:t>plnění, popř. jeho sjednanou část na svůj náklad</w:t>
      </w:r>
      <w:r w:rsidR="002F4A3A" w:rsidRPr="002E2AC5">
        <w:rPr>
          <w:sz w:val="20"/>
          <w:szCs w:val="20"/>
        </w:rPr>
        <w:t xml:space="preserve"> a nebezpečí dodat </w:t>
      </w:r>
      <w:r w:rsidR="00761E30" w:rsidRPr="002E2AC5">
        <w:rPr>
          <w:sz w:val="20"/>
          <w:szCs w:val="20"/>
        </w:rPr>
        <w:t>do objednatelem určeného místa plnění ve smyslu odst. 1. tohoto článku smlouvy.</w:t>
      </w:r>
    </w:p>
    <w:p w14:paraId="60444A09" w14:textId="77777777" w:rsidR="00CD78D6" w:rsidRPr="002E2AC5" w:rsidRDefault="00CD78D6" w:rsidP="00CD78D6">
      <w:pPr>
        <w:pStyle w:val="Odstavecseseznamem"/>
        <w:spacing w:line="280" w:lineRule="atLeast"/>
        <w:rPr>
          <w:rFonts w:ascii="Times New Roman" w:hAnsi="Times New Roman" w:cs="Times New Roman"/>
          <w:sz w:val="20"/>
          <w:szCs w:val="20"/>
        </w:rPr>
      </w:pPr>
    </w:p>
    <w:p w14:paraId="590DC3F2" w14:textId="77EC66DA" w:rsidR="00761E30" w:rsidRPr="002E2AC5" w:rsidRDefault="00FB4C61" w:rsidP="00FB4C61">
      <w:pPr>
        <w:numPr>
          <w:ilvl w:val="0"/>
          <w:numId w:val="4"/>
        </w:numPr>
        <w:spacing w:line="280" w:lineRule="atLeast"/>
        <w:ind w:left="142" w:hanging="284"/>
        <w:jc w:val="both"/>
        <w:rPr>
          <w:sz w:val="20"/>
          <w:szCs w:val="20"/>
        </w:rPr>
      </w:pPr>
      <w:r>
        <w:rPr>
          <w:sz w:val="20"/>
          <w:szCs w:val="20"/>
        </w:rPr>
        <w:t xml:space="preserve"> </w:t>
      </w:r>
      <w:r w:rsidR="002F4A3A" w:rsidRPr="002E2AC5">
        <w:rPr>
          <w:sz w:val="20"/>
          <w:szCs w:val="20"/>
        </w:rPr>
        <w:t xml:space="preserve">Za </w:t>
      </w:r>
      <w:r w:rsidR="000F3C9D" w:rsidRPr="002E2AC5">
        <w:rPr>
          <w:sz w:val="20"/>
          <w:szCs w:val="20"/>
        </w:rPr>
        <w:t>objednatel</w:t>
      </w:r>
      <w:r w:rsidR="00761E30" w:rsidRPr="002E2AC5">
        <w:rPr>
          <w:sz w:val="20"/>
          <w:szCs w:val="20"/>
        </w:rPr>
        <w:t xml:space="preserve">e </w:t>
      </w:r>
      <w:r w:rsidR="002F4A3A" w:rsidRPr="002E2AC5">
        <w:rPr>
          <w:sz w:val="20"/>
          <w:szCs w:val="20"/>
        </w:rPr>
        <w:t xml:space="preserve">je </w:t>
      </w:r>
      <w:r w:rsidR="00761E30" w:rsidRPr="002E2AC5">
        <w:rPr>
          <w:sz w:val="20"/>
          <w:szCs w:val="20"/>
        </w:rPr>
        <w:t xml:space="preserve">plnění dle této smlouvy </w:t>
      </w:r>
      <w:r w:rsidR="002F4A3A" w:rsidRPr="002E2AC5">
        <w:rPr>
          <w:sz w:val="20"/>
          <w:szCs w:val="20"/>
        </w:rPr>
        <w:t>oprávněn p</w:t>
      </w:r>
      <w:r w:rsidR="00761E30" w:rsidRPr="002E2AC5">
        <w:rPr>
          <w:sz w:val="20"/>
          <w:szCs w:val="20"/>
        </w:rPr>
        <w:t xml:space="preserve">řevzít a Přejímací </w:t>
      </w:r>
      <w:r w:rsidR="002F4A3A" w:rsidRPr="002E2AC5">
        <w:rPr>
          <w:sz w:val="20"/>
          <w:szCs w:val="20"/>
        </w:rPr>
        <w:t>protokol podepsat:</w:t>
      </w:r>
    </w:p>
    <w:p w14:paraId="722DBF68" w14:textId="07144E3A" w:rsidR="00CD78D6" w:rsidRPr="002E2AC5" w:rsidRDefault="00FB4C61" w:rsidP="00FB4C61">
      <w:pPr>
        <w:spacing w:line="280" w:lineRule="atLeast"/>
        <w:ind w:left="142"/>
        <w:jc w:val="both"/>
        <w:rPr>
          <w:sz w:val="20"/>
          <w:szCs w:val="20"/>
        </w:rPr>
      </w:pPr>
      <w:r>
        <w:rPr>
          <w:sz w:val="20"/>
          <w:szCs w:val="20"/>
        </w:rPr>
        <w:t>p</w:t>
      </w:r>
      <w:r w:rsidRPr="00FB4C61">
        <w:rPr>
          <w:sz w:val="20"/>
          <w:szCs w:val="20"/>
        </w:rPr>
        <w:t xml:space="preserve">an/ paní: …, GSM: …., e-mail: … </w:t>
      </w:r>
      <w:hyperlink r:id="rId11" w:history="1">
        <w:r w:rsidR="002402EF" w:rsidRPr="002E2AC5">
          <w:rPr>
            <w:rStyle w:val="Hypertextovodkaz"/>
            <w:i/>
            <w:color w:val="auto"/>
            <w:sz w:val="20"/>
            <w:szCs w:val="20"/>
            <w:highlight w:val="yellow"/>
            <w:u w:val="none"/>
          </w:rPr>
          <w:t>(</w:t>
        </w:r>
        <w:r w:rsidR="002402EF" w:rsidRPr="002E2AC5">
          <w:rPr>
            <w:i/>
            <w:sz w:val="20"/>
            <w:szCs w:val="20"/>
            <w:highlight w:val="yellow"/>
          </w:rPr>
          <w:t xml:space="preserve">z důvodu ochrany osobních údajů </w:t>
        </w:r>
        <w:r w:rsidR="002402EF" w:rsidRPr="002E2AC5">
          <w:rPr>
            <w:rStyle w:val="Hypertextovodkaz"/>
            <w:i/>
            <w:color w:val="auto"/>
            <w:sz w:val="20"/>
            <w:szCs w:val="20"/>
            <w:highlight w:val="yellow"/>
            <w:u w:val="none"/>
          </w:rPr>
          <w:t>vyplní</w:t>
        </w:r>
      </w:hyperlink>
      <w:r w:rsidR="002402EF" w:rsidRPr="002E2AC5">
        <w:rPr>
          <w:i/>
          <w:sz w:val="20"/>
          <w:szCs w:val="20"/>
          <w:highlight w:val="yellow"/>
        </w:rPr>
        <w:t xml:space="preserve"> objednatel před podpisem této</w:t>
      </w:r>
      <w:r w:rsidR="00764402" w:rsidRPr="002E2AC5">
        <w:rPr>
          <w:i/>
          <w:sz w:val="20"/>
          <w:szCs w:val="20"/>
          <w:highlight w:val="yellow"/>
        </w:rPr>
        <w:t xml:space="preserve"> </w:t>
      </w:r>
      <w:r w:rsidR="002402EF" w:rsidRPr="002E2AC5">
        <w:rPr>
          <w:i/>
          <w:sz w:val="20"/>
          <w:szCs w:val="20"/>
          <w:highlight w:val="yellow"/>
        </w:rPr>
        <w:t>smlouvy)</w:t>
      </w:r>
      <w:r w:rsidR="002F4A3A" w:rsidRPr="002E2AC5">
        <w:rPr>
          <w:sz w:val="20"/>
          <w:szCs w:val="20"/>
        </w:rPr>
        <w:t xml:space="preserve"> </w:t>
      </w:r>
    </w:p>
    <w:p w14:paraId="1D7BA5EC" w14:textId="77777777" w:rsidR="00CD78D6" w:rsidRPr="002E2AC5" w:rsidRDefault="00CD78D6" w:rsidP="00FB4C61">
      <w:pPr>
        <w:spacing w:line="280" w:lineRule="atLeast"/>
        <w:ind w:left="142" w:hanging="284"/>
        <w:jc w:val="both"/>
        <w:rPr>
          <w:sz w:val="20"/>
          <w:szCs w:val="20"/>
        </w:rPr>
      </w:pPr>
    </w:p>
    <w:p w14:paraId="5C0DF401" w14:textId="6014EAAC" w:rsidR="002F4A3A" w:rsidRPr="002E2AC5" w:rsidRDefault="00E70F9D" w:rsidP="00FB4C61">
      <w:pPr>
        <w:spacing w:line="280" w:lineRule="atLeast"/>
        <w:ind w:left="142"/>
        <w:jc w:val="both"/>
        <w:rPr>
          <w:sz w:val="20"/>
          <w:szCs w:val="20"/>
        </w:rPr>
      </w:pPr>
      <w:r w:rsidRPr="002E2AC5">
        <w:rPr>
          <w:sz w:val="20"/>
          <w:szCs w:val="20"/>
        </w:rPr>
        <w:t>Za zhotovitele je plnění dle této smlouvy oprávněn převzít a Přejímací protokol podepsat:</w:t>
      </w:r>
    </w:p>
    <w:p w14:paraId="58144839" w14:textId="32FC2B52" w:rsidR="00E70F9D" w:rsidRPr="002E2AC5" w:rsidRDefault="00FB4C61" w:rsidP="00FB4C61">
      <w:pPr>
        <w:spacing w:line="280" w:lineRule="atLeast"/>
        <w:ind w:left="142"/>
        <w:jc w:val="both"/>
        <w:rPr>
          <w:i/>
          <w:sz w:val="20"/>
          <w:szCs w:val="20"/>
        </w:rPr>
      </w:pPr>
      <w:r>
        <w:rPr>
          <w:sz w:val="20"/>
          <w:szCs w:val="20"/>
        </w:rPr>
        <w:t>p</w:t>
      </w:r>
      <w:r w:rsidRPr="00FB4C61">
        <w:rPr>
          <w:sz w:val="20"/>
          <w:szCs w:val="20"/>
        </w:rPr>
        <w:t xml:space="preserve">an/ paní: …, GSM: …., e-mail: … </w:t>
      </w:r>
      <w:hyperlink r:id="rId12" w:history="1">
        <w:r w:rsidR="00E70F9D" w:rsidRPr="002E2AC5">
          <w:rPr>
            <w:rStyle w:val="Hypertextovodkaz"/>
            <w:i/>
            <w:color w:val="auto"/>
            <w:sz w:val="20"/>
            <w:szCs w:val="20"/>
            <w:highlight w:val="yellow"/>
            <w:u w:val="none"/>
          </w:rPr>
          <w:t>(</w:t>
        </w:r>
        <w:r w:rsidR="00E70F9D" w:rsidRPr="002E2AC5">
          <w:rPr>
            <w:i/>
            <w:sz w:val="20"/>
            <w:szCs w:val="20"/>
            <w:highlight w:val="yellow"/>
          </w:rPr>
          <w:t xml:space="preserve">z důvodu ochrany osobních údajů </w:t>
        </w:r>
        <w:r w:rsidR="00E70F9D" w:rsidRPr="002E2AC5">
          <w:rPr>
            <w:rStyle w:val="Hypertextovodkaz"/>
            <w:i/>
            <w:color w:val="auto"/>
            <w:sz w:val="20"/>
            <w:szCs w:val="20"/>
            <w:highlight w:val="yellow"/>
            <w:u w:val="none"/>
          </w:rPr>
          <w:t>vyplní</w:t>
        </w:r>
      </w:hyperlink>
      <w:r w:rsidR="00E70F9D" w:rsidRPr="002E2AC5">
        <w:rPr>
          <w:i/>
          <w:sz w:val="20"/>
          <w:szCs w:val="20"/>
          <w:highlight w:val="yellow"/>
        </w:rPr>
        <w:t xml:space="preserve"> zhotovitel před podpisem této smlouvy).</w:t>
      </w:r>
    </w:p>
    <w:p w14:paraId="62714B9B" w14:textId="77777777" w:rsidR="00764402" w:rsidRDefault="00764402" w:rsidP="00CD78D6">
      <w:pPr>
        <w:spacing w:line="280" w:lineRule="atLeast"/>
        <w:jc w:val="both"/>
        <w:rPr>
          <w:sz w:val="20"/>
          <w:szCs w:val="20"/>
        </w:rPr>
      </w:pPr>
    </w:p>
    <w:p w14:paraId="26FA9783" w14:textId="77777777" w:rsidR="00805BD6" w:rsidRDefault="00805BD6" w:rsidP="00CD78D6">
      <w:pPr>
        <w:spacing w:line="280" w:lineRule="atLeast"/>
        <w:jc w:val="both"/>
        <w:rPr>
          <w:sz w:val="20"/>
          <w:szCs w:val="20"/>
        </w:rPr>
      </w:pPr>
    </w:p>
    <w:p w14:paraId="0CFA508D" w14:textId="77777777" w:rsidR="00805BD6" w:rsidRDefault="00805BD6" w:rsidP="00CD78D6">
      <w:pPr>
        <w:spacing w:line="280" w:lineRule="atLeast"/>
        <w:jc w:val="both"/>
        <w:rPr>
          <w:sz w:val="20"/>
          <w:szCs w:val="20"/>
        </w:rPr>
      </w:pPr>
    </w:p>
    <w:p w14:paraId="29E9F40C" w14:textId="77777777" w:rsidR="00805BD6" w:rsidRPr="002E2AC5" w:rsidRDefault="00805BD6" w:rsidP="00CD78D6">
      <w:pPr>
        <w:spacing w:line="280" w:lineRule="atLeast"/>
        <w:jc w:val="both"/>
        <w:rPr>
          <w:sz w:val="20"/>
          <w:szCs w:val="20"/>
        </w:rPr>
      </w:pPr>
    </w:p>
    <w:p w14:paraId="1E56A2B5" w14:textId="77777777" w:rsidR="002F4A3A" w:rsidRPr="002E2AC5" w:rsidRDefault="002F4A3A" w:rsidP="00CD78D6">
      <w:pPr>
        <w:spacing w:line="280" w:lineRule="atLeast"/>
        <w:jc w:val="center"/>
        <w:rPr>
          <w:b/>
          <w:sz w:val="20"/>
          <w:szCs w:val="20"/>
        </w:rPr>
      </w:pPr>
      <w:r w:rsidRPr="002E2AC5">
        <w:rPr>
          <w:b/>
          <w:sz w:val="20"/>
          <w:szCs w:val="20"/>
        </w:rPr>
        <w:t>V.</w:t>
      </w:r>
    </w:p>
    <w:p w14:paraId="7CACC188" w14:textId="77777777" w:rsidR="002F4A3A" w:rsidRPr="002E2AC5" w:rsidRDefault="00031D35" w:rsidP="00CD78D6">
      <w:pPr>
        <w:spacing w:line="280" w:lineRule="atLeast"/>
        <w:jc w:val="center"/>
        <w:rPr>
          <w:b/>
          <w:sz w:val="20"/>
          <w:szCs w:val="20"/>
        </w:rPr>
      </w:pPr>
      <w:r w:rsidRPr="002E2AC5">
        <w:rPr>
          <w:b/>
          <w:sz w:val="20"/>
          <w:szCs w:val="20"/>
        </w:rPr>
        <w:t>Vlastnické právo</w:t>
      </w:r>
      <w:r w:rsidR="00761E30" w:rsidRPr="002E2AC5">
        <w:rPr>
          <w:b/>
          <w:sz w:val="20"/>
          <w:szCs w:val="20"/>
        </w:rPr>
        <w:t>, nebezpečí škody</w:t>
      </w:r>
    </w:p>
    <w:p w14:paraId="0A897F10" w14:textId="77777777" w:rsidR="00031D35" w:rsidRPr="002E2AC5" w:rsidRDefault="00031D35" w:rsidP="00CD78D6">
      <w:pPr>
        <w:spacing w:line="280" w:lineRule="atLeast"/>
        <w:jc w:val="both"/>
        <w:rPr>
          <w:sz w:val="20"/>
          <w:szCs w:val="20"/>
        </w:rPr>
      </w:pPr>
    </w:p>
    <w:p w14:paraId="57DC37A4" w14:textId="17ACFDB8" w:rsidR="00031D35" w:rsidRPr="002E2AC5" w:rsidRDefault="00031D35" w:rsidP="00CD78D6">
      <w:pPr>
        <w:pStyle w:val="Odstavecseseznamem"/>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rPr>
        <w:t xml:space="preserve">1. Objednatel </w:t>
      </w:r>
      <w:r w:rsidR="005F318C" w:rsidRPr="002E2AC5">
        <w:rPr>
          <w:rFonts w:ascii="Times New Roman" w:hAnsi="Times New Roman" w:cs="Times New Roman"/>
          <w:sz w:val="20"/>
          <w:szCs w:val="20"/>
          <w:lang w:val="cs-CZ"/>
        </w:rPr>
        <w:t>se stan</w:t>
      </w:r>
      <w:r w:rsidR="00FB4C61">
        <w:rPr>
          <w:rFonts w:ascii="Times New Roman" w:hAnsi="Times New Roman" w:cs="Times New Roman"/>
          <w:sz w:val="20"/>
          <w:szCs w:val="20"/>
        </w:rPr>
        <w:t>e</w:t>
      </w:r>
      <w:r w:rsidRPr="002E2AC5">
        <w:rPr>
          <w:rFonts w:ascii="Times New Roman" w:hAnsi="Times New Roman" w:cs="Times New Roman"/>
          <w:sz w:val="20"/>
          <w:szCs w:val="20"/>
        </w:rPr>
        <w:t xml:space="preserve"> vlastní</w:t>
      </w:r>
      <w:r w:rsidR="00FB4C61">
        <w:rPr>
          <w:rFonts w:ascii="Times New Roman" w:hAnsi="Times New Roman" w:cs="Times New Roman"/>
          <w:sz w:val="20"/>
          <w:szCs w:val="20"/>
          <w:lang w:val="cs-CZ"/>
        </w:rPr>
        <w:t>kem</w:t>
      </w:r>
      <w:r w:rsidRPr="002E2AC5">
        <w:rPr>
          <w:rFonts w:ascii="Times New Roman" w:hAnsi="Times New Roman" w:cs="Times New Roman"/>
          <w:sz w:val="20"/>
          <w:szCs w:val="20"/>
        </w:rPr>
        <w:t xml:space="preserve"> </w:t>
      </w:r>
      <w:r w:rsidR="00FB4C61">
        <w:rPr>
          <w:rFonts w:ascii="Times New Roman" w:hAnsi="Times New Roman" w:cs="Times New Roman"/>
          <w:sz w:val="20"/>
          <w:szCs w:val="20"/>
          <w:lang w:val="cs-CZ"/>
        </w:rPr>
        <w:t>pře</w:t>
      </w:r>
      <w:r w:rsidR="00CB7035">
        <w:rPr>
          <w:rFonts w:ascii="Times New Roman" w:hAnsi="Times New Roman" w:cs="Times New Roman"/>
          <w:sz w:val="20"/>
          <w:szCs w:val="20"/>
          <w:lang w:val="cs-CZ"/>
        </w:rPr>
        <w:t>vzatého</w:t>
      </w:r>
      <w:r w:rsidRPr="002E2AC5">
        <w:rPr>
          <w:rFonts w:ascii="Times New Roman" w:hAnsi="Times New Roman" w:cs="Times New Roman"/>
          <w:sz w:val="20"/>
          <w:szCs w:val="20"/>
        </w:rPr>
        <w:t xml:space="preserve"> předmětu plnění</w:t>
      </w:r>
      <w:r w:rsidR="00CB7035">
        <w:rPr>
          <w:rFonts w:ascii="Times New Roman" w:hAnsi="Times New Roman" w:cs="Times New Roman"/>
          <w:sz w:val="20"/>
          <w:szCs w:val="20"/>
        </w:rPr>
        <w:t xml:space="preserve">, či jeho části na </w:t>
      </w:r>
      <w:r w:rsidR="00CB7035" w:rsidRPr="002E2AC5">
        <w:rPr>
          <w:rFonts w:ascii="Times New Roman" w:hAnsi="Times New Roman" w:cs="Times New Roman"/>
          <w:sz w:val="20"/>
          <w:szCs w:val="20"/>
        </w:rPr>
        <w:t>základě Přejímacího protokolu</w:t>
      </w:r>
      <w:r w:rsidR="00CB7035">
        <w:rPr>
          <w:rFonts w:ascii="Times New Roman" w:hAnsi="Times New Roman" w:cs="Times New Roman"/>
          <w:sz w:val="20"/>
          <w:szCs w:val="20"/>
        </w:rPr>
        <w:t>.</w:t>
      </w:r>
      <w:r w:rsidRPr="002E2AC5">
        <w:rPr>
          <w:rFonts w:ascii="Times New Roman" w:hAnsi="Times New Roman" w:cs="Times New Roman"/>
          <w:sz w:val="20"/>
          <w:szCs w:val="20"/>
        </w:rPr>
        <w:t xml:space="preserve"> </w:t>
      </w:r>
    </w:p>
    <w:p w14:paraId="40D672D8" w14:textId="77777777" w:rsidR="00CD78D6" w:rsidRPr="002E2AC5" w:rsidRDefault="00CD78D6" w:rsidP="00CD78D6">
      <w:pPr>
        <w:pStyle w:val="Odstavecseseznamem"/>
        <w:spacing w:line="280" w:lineRule="atLeast"/>
        <w:ind w:left="142" w:hanging="142"/>
        <w:jc w:val="both"/>
        <w:rPr>
          <w:rFonts w:ascii="Times New Roman" w:hAnsi="Times New Roman" w:cs="Times New Roman"/>
          <w:sz w:val="20"/>
          <w:szCs w:val="20"/>
        </w:rPr>
      </w:pPr>
    </w:p>
    <w:p w14:paraId="364F7C93" w14:textId="0E34D767" w:rsidR="002F4A3A" w:rsidRPr="002E2AC5" w:rsidRDefault="00031D35" w:rsidP="00CB7035">
      <w:pPr>
        <w:spacing w:line="280" w:lineRule="atLeast"/>
        <w:ind w:left="142" w:hanging="284"/>
        <w:jc w:val="both"/>
        <w:rPr>
          <w:sz w:val="20"/>
          <w:szCs w:val="20"/>
        </w:rPr>
      </w:pPr>
      <w:r w:rsidRPr="002E2AC5">
        <w:rPr>
          <w:sz w:val="20"/>
          <w:szCs w:val="20"/>
        </w:rPr>
        <w:t xml:space="preserve">2. Nebezpečí škody na předmětu plnění, či jeho samostatně předávané a přejímané části </w:t>
      </w:r>
      <w:r w:rsidR="005F318C" w:rsidRPr="002E2AC5">
        <w:rPr>
          <w:sz w:val="20"/>
          <w:szCs w:val="20"/>
        </w:rPr>
        <w:t>přechází na objednatele</w:t>
      </w:r>
      <w:r w:rsidRPr="002E2AC5">
        <w:rPr>
          <w:sz w:val="20"/>
          <w:szCs w:val="20"/>
        </w:rPr>
        <w:t xml:space="preserve"> okamžik</w:t>
      </w:r>
      <w:r w:rsidR="005F318C" w:rsidRPr="002E2AC5">
        <w:rPr>
          <w:sz w:val="20"/>
          <w:szCs w:val="20"/>
        </w:rPr>
        <w:t>em</w:t>
      </w:r>
      <w:r w:rsidRPr="002E2AC5">
        <w:rPr>
          <w:sz w:val="20"/>
          <w:szCs w:val="20"/>
        </w:rPr>
        <w:t xml:space="preserve"> převzetí předávaného plnění či jeho části, objednatelem</w:t>
      </w:r>
      <w:r w:rsidR="005F318C" w:rsidRPr="002E2AC5">
        <w:rPr>
          <w:sz w:val="20"/>
          <w:szCs w:val="20"/>
        </w:rPr>
        <w:t xml:space="preserve"> na základě</w:t>
      </w:r>
      <w:r w:rsidRPr="002E2AC5">
        <w:rPr>
          <w:sz w:val="20"/>
          <w:szCs w:val="20"/>
        </w:rPr>
        <w:t xml:space="preserve"> Přejímací</w:t>
      </w:r>
      <w:r w:rsidR="005F318C" w:rsidRPr="002E2AC5">
        <w:rPr>
          <w:sz w:val="20"/>
          <w:szCs w:val="20"/>
        </w:rPr>
        <w:t>ho</w:t>
      </w:r>
      <w:r w:rsidRPr="002E2AC5">
        <w:rPr>
          <w:sz w:val="20"/>
          <w:szCs w:val="20"/>
        </w:rPr>
        <w:t xml:space="preserve"> protokol</w:t>
      </w:r>
      <w:r w:rsidR="005F318C" w:rsidRPr="002E2AC5">
        <w:rPr>
          <w:sz w:val="20"/>
          <w:szCs w:val="20"/>
        </w:rPr>
        <w:t>u</w:t>
      </w:r>
      <w:r w:rsidRPr="002E2AC5">
        <w:rPr>
          <w:sz w:val="20"/>
          <w:szCs w:val="20"/>
        </w:rPr>
        <w:t>.</w:t>
      </w:r>
    </w:p>
    <w:p w14:paraId="6961A7DA" w14:textId="77777777" w:rsidR="00764402" w:rsidRPr="002E2AC5" w:rsidRDefault="00764402" w:rsidP="00CD78D6">
      <w:pPr>
        <w:spacing w:line="280" w:lineRule="atLeast"/>
        <w:jc w:val="both"/>
        <w:rPr>
          <w:sz w:val="20"/>
          <w:szCs w:val="20"/>
        </w:rPr>
      </w:pPr>
    </w:p>
    <w:p w14:paraId="7916CC79" w14:textId="77777777" w:rsidR="009E5495" w:rsidRPr="00D76F08" w:rsidRDefault="009E5495" w:rsidP="00CD78D6">
      <w:pPr>
        <w:spacing w:line="280" w:lineRule="atLeast"/>
        <w:jc w:val="center"/>
        <w:rPr>
          <w:b/>
          <w:sz w:val="20"/>
          <w:szCs w:val="20"/>
        </w:rPr>
      </w:pPr>
      <w:r w:rsidRPr="00D76F08">
        <w:rPr>
          <w:b/>
          <w:sz w:val="20"/>
          <w:szCs w:val="20"/>
        </w:rPr>
        <w:t>VI.</w:t>
      </w:r>
    </w:p>
    <w:p w14:paraId="2C0DE964" w14:textId="1C384E28" w:rsidR="00CF4CF1" w:rsidRPr="00D76F08" w:rsidRDefault="009F51C3" w:rsidP="00CD78D6">
      <w:pPr>
        <w:tabs>
          <w:tab w:val="left" w:pos="8640"/>
        </w:tabs>
        <w:autoSpaceDE w:val="0"/>
        <w:spacing w:line="280" w:lineRule="atLeast"/>
        <w:ind w:right="251"/>
        <w:jc w:val="center"/>
        <w:rPr>
          <w:b/>
          <w:bCs/>
          <w:sz w:val="20"/>
          <w:szCs w:val="20"/>
        </w:rPr>
      </w:pPr>
      <w:r w:rsidRPr="00D76F08">
        <w:rPr>
          <w:b/>
          <w:bCs/>
          <w:sz w:val="20"/>
          <w:szCs w:val="20"/>
        </w:rPr>
        <w:t>Poskytnutí licence, a</w:t>
      </w:r>
      <w:r w:rsidR="00D77489" w:rsidRPr="00D76F08">
        <w:rPr>
          <w:b/>
          <w:bCs/>
          <w:sz w:val="20"/>
          <w:szCs w:val="20"/>
        </w:rPr>
        <w:t xml:space="preserve">utorská </w:t>
      </w:r>
      <w:r w:rsidR="009E5495" w:rsidRPr="00D76F08">
        <w:rPr>
          <w:b/>
          <w:bCs/>
          <w:sz w:val="20"/>
          <w:szCs w:val="20"/>
        </w:rPr>
        <w:t>práva</w:t>
      </w:r>
      <w:r w:rsidR="00CF4CF1" w:rsidRPr="00D76F08">
        <w:rPr>
          <w:b/>
          <w:bCs/>
          <w:sz w:val="20"/>
          <w:szCs w:val="20"/>
        </w:rPr>
        <w:t xml:space="preserve"> </w:t>
      </w:r>
    </w:p>
    <w:p w14:paraId="074C4557" w14:textId="77777777" w:rsidR="00CB7035" w:rsidRPr="00D76F08" w:rsidRDefault="00CB7035" w:rsidP="00CD78D6">
      <w:pPr>
        <w:tabs>
          <w:tab w:val="left" w:pos="8640"/>
        </w:tabs>
        <w:autoSpaceDE w:val="0"/>
        <w:spacing w:line="280" w:lineRule="atLeast"/>
        <w:ind w:right="251"/>
        <w:jc w:val="center"/>
        <w:rPr>
          <w:b/>
          <w:bCs/>
          <w:sz w:val="20"/>
          <w:szCs w:val="20"/>
        </w:rPr>
      </w:pPr>
    </w:p>
    <w:p w14:paraId="2CBF61D8" w14:textId="2F6E6B5A" w:rsidR="00CB1B8F" w:rsidRPr="002E2AC5" w:rsidRDefault="00CB1B8F" w:rsidP="00CB7035">
      <w:pPr>
        <w:numPr>
          <w:ilvl w:val="0"/>
          <w:numId w:val="10"/>
        </w:numPr>
        <w:tabs>
          <w:tab w:val="clear" w:pos="720"/>
          <w:tab w:val="left" w:pos="8640"/>
        </w:tabs>
        <w:autoSpaceDE w:val="0"/>
        <w:spacing w:line="280" w:lineRule="atLeast"/>
        <w:ind w:left="142" w:right="251" w:hanging="284"/>
        <w:jc w:val="both"/>
        <w:rPr>
          <w:sz w:val="20"/>
          <w:szCs w:val="20"/>
        </w:rPr>
      </w:pPr>
      <w:r w:rsidRPr="00D76F08">
        <w:rPr>
          <w:sz w:val="20"/>
          <w:szCs w:val="20"/>
        </w:rPr>
        <w:t>Autorská a majetková práva k autorskému dílu vytvořenému zhotovitelem</w:t>
      </w:r>
      <w:r w:rsidRPr="002E2AC5">
        <w:rPr>
          <w:sz w:val="20"/>
          <w:szCs w:val="20"/>
        </w:rPr>
        <w:t xml:space="preserve"> na základě smlouvy:</w:t>
      </w:r>
    </w:p>
    <w:p w14:paraId="45195E01" w14:textId="5A054660" w:rsidR="009E5495" w:rsidRPr="002E2AC5" w:rsidRDefault="005F7B45" w:rsidP="00CB7035">
      <w:pPr>
        <w:pStyle w:val="Odstavecseseznamem"/>
        <w:numPr>
          <w:ilvl w:val="1"/>
          <w:numId w:val="12"/>
        </w:numPr>
        <w:autoSpaceDE w:val="0"/>
        <w:spacing w:line="280" w:lineRule="atLeast"/>
        <w:ind w:right="-1"/>
        <w:jc w:val="both"/>
        <w:rPr>
          <w:rFonts w:ascii="Times New Roman" w:eastAsia="Times New Roman" w:hAnsi="Times New Roman" w:cs="Times New Roman"/>
          <w:sz w:val="20"/>
          <w:szCs w:val="20"/>
          <w:lang w:val="cs-CZ" w:eastAsia="ar-SA"/>
        </w:rPr>
      </w:pPr>
      <w:r w:rsidRPr="002E2AC5">
        <w:rPr>
          <w:rFonts w:ascii="Times New Roman" w:eastAsia="Times New Roman" w:hAnsi="Times New Roman" w:cs="Times New Roman"/>
          <w:sz w:val="20"/>
          <w:szCs w:val="20"/>
          <w:lang w:val="cs-CZ" w:eastAsia="ar-SA"/>
        </w:rPr>
        <w:t>Sjednaná</w:t>
      </w:r>
      <w:r w:rsidR="009E5495" w:rsidRPr="002E2AC5">
        <w:rPr>
          <w:rFonts w:ascii="Times New Roman" w:eastAsia="Times New Roman" w:hAnsi="Times New Roman" w:cs="Times New Roman"/>
          <w:sz w:val="20"/>
          <w:szCs w:val="20"/>
          <w:lang w:val="cs-CZ" w:eastAsia="ar-SA"/>
        </w:rPr>
        <w:t xml:space="preserve"> plnění </w:t>
      </w:r>
      <w:bookmarkStart w:id="8" w:name="_Hlk150867424"/>
      <w:r w:rsidR="009E5495" w:rsidRPr="002E2AC5">
        <w:rPr>
          <w:rFonts w:ascii="Times New Roman" w:eastAsia="Times New Roman" w:hAnsi="Times New Roman" w:cs="Times New Roman"/>
          <w:sz w:val="20"/>
          <w:szCs w:val="20"/>
          <w:lang w:val="cs-CZ" w:eastAsia="ar-SA"/>
        </w:rPr>
        <w:t xml:space="preserve">dle </w:t>
      </w:r>
      <w:r w:rsidRPr="002E2AC5">
        <w:rPr>
          <w:rFonts w:ascii="Times New Roman" w:eastAsia="Times New Roman" w:hAnsi="Times New Roman" w:cs="Times New Roman"/>
          <w:sz w:val="20"/>
          <w:szCs w:val="20"/>
          <w:lang w:val="cs-CZ" w:eastAsia="ar-SA"/>
        </w:rPr>
        <w:t xml:space="preserve">čl. I. odst. 1. písm. a) a b) </w:t>
      </w:r>
      <w:bookmarkEnd w:id="8"/>
      <w:r w:rsidR="009E5495" w:rsidRPr="002E2AC5">
        <w:rPr>
          <w:rFonts w:ascii="Times New Roman" w:eastAsia="Times New Roman" w:hAnsi="Times New Roman" w:cs="Times New Roman"/>
          <w:sz w:val="20"/>
          <w:szCs w:val="20"/>
          <w:lang w:val="cs-CZ" w:eastAsia="ar-SA"/>
        </w:rPr>
        <w:t xml:space="preserve">této Smlouvy </w:t>
      </w:r>
      <w:r w:rsidRPr="002E2AC5">
        <w:rPr>
          <w:rFonts w:ascii="Times New Roman" w:eastAsia="Times New Roman" w:hAnsi="Times New Roman" w:cs="Times New Roman"/>
          <w:sz w:val="20"/>
          <w:szCs w:val="20"/>
          <w:lang w:val="cs-CZ" w:eastAsia="ar-SA"/>
        </w:rPr>
        <w:t>budou počítačové programy, autorská díla (dále dílo</w:t>
      </w:r>
      <w:r w:rsidR="005B0CDC" w:rsidRPr="002E2AC5">
        <w:rPr>
          <w:rFonts w:ascii="Times New Roman" w:eastAsia="Times New Roman" w:hAnsi="Times New Roman" w:cs="Times New Roman"/>
          <w:sz w:val="20"/>
          <w:szCs w:val="20"/>
          <w:lang w:val="cs-CZ" w:eastAsia="ar-SA"/>
        </w:rPr>
        <w:t>/díla)</w:t>
      </w:r>
      <w:r w:rsidR="009E5495" w:rsidRPr="002E2AC5">
        <w:rPr>
          <w:rFonts w:ascii="Times New Roman" w:eastAsia="Times New Roman" w:hAnsi="Times New Roman" w:cs="Times New Roman"/>
          <w:sz w:val="20"/>
          <w:szCs w:val="20"/>
          <w:lang w:val="cs-CZ" w:eastAsia="ar-SA"/>
        </w:rPr>
        <w:t xml:space="preserve"> </w:t>
      </w:r>
      <w:r w:rsidR="005B0CDC" w:rsidRPr="002E2AC5">
        <w:rPr>
          <w:rFonts w:ascii="Times New Roman" w:eastAsia="Times New Roman" w:hAnsi="Times New Roman" w:cs="Times New Roman"/>
          <w:sz w:val="20"/>
          <w:szCs w:val="20"/>
          <w:lang w:val="cs-CZ" w:eastAsia="ar-SA"/>
        </w:rPr>
        <w:t>ve smyslu</w:t>
      </w:r>
      <w:r w:rsidR="009E5495" w:rsidRPr="002E2AC5">
        <w:rPr>
          <w:rFonts w:ascii="Times New Roman" w:eastAsia="Times New Roman" w:hAnsi="Times New Roman" w:cs="Times New Roman"/>
          <w:sz w:val="20"/>
          <w:szCs w:val="20"/>
          <w:lang w:val="cs-CZ" w:eastAsia="ar-SA"/>
        </w:rPr>
        <w:t xml:space="preserve"> </w:t>
      </w:r>
      <w:r w:rsidR="005B0CDC" w:rsidRPr="002E2AC5">
        <w:rPr>
          <w:rFonts w:ascii="Times New Roman" w:eastAsia="Times New Roman" w:hAnsi="Times New Roman" w:cs="Times New Roman"/>
          <w:sz w:val="20"/>
          <w:szCs w:val="20"/>
          <w:lang w:val="cs-CZ" w:eastAsia="ar-SA"/>
        </w:rPr>
        <w:t xml:space="preserve">ustanovení § 65 </w:t>
      </w:r>
      <w:r w:rsidR="009E5495" w:rsidRPr="002E2AC5">
        <w:rPr>
          <w:rFonts w:ascii="Times New Roman" w:eastAsia="Times New Roman" w:hAnsi="Times New Roman" w:cs="Times New Roman"/>
          <w:sz w:val="20"/>
          <w:szCs w:val="20"/>
          <w:lang w:val="cs-CZ" w:eastAsia="ar-SA"/>
        </w:rPr>
        <w:t xml:space="preserve">z. č. 121/2000 Sb. o právu autorském, o právech souvisejících s právem autorským a o změně některých zákonů (autorský zákon), v platném znění. V případě, že </w:t>
      </w:r>
      <w:r w:rsidR="00EB19DF" w:rsidRPr="002E2AC5">
        <w:rPr>
          <w:rFonts w:ascii="Times New Roman" w:eastAsia="Times New Roman" w:hAnsi="Times New Roman" w:cs="Times New Roman"/>
          <w:sz w:val="20"/>
          <w:szCs w:val="20"/>
          <w:lang w:val="cs-CZ" w:eastAsia="ar-SA"/>
        </w:rPr>
        <w:t>zhotovitel plní tuto smlouvu prostřednictvím svých zaměstnanců a</w:t>
      </w:r>
      <w:r w:rsidR="009E5495" w:rsidRPr="002E2AC5">
        <w:rPr>
          <w:rFonts w:ascii="Times New Roman" w:eastAsia="Times New Roman" w:hAnsi="Times New Roman" w:cs="Times New Roman"/>
          <w:sz w:val="20"/>
          <w:szCs w:val="20"/>
          <w:lang w:val="cs-CZ" w:eastAsia="ar-SA"/>
        </w:rPr>
        <w:t xml:space="preserve"> dílo je díl</w:t>
      </w:r>
      <w:r w:rsidR="005B0CDC" w:rsidRPr="002E2AC5">
        <w:rPr>
          <w:rFonts w:ascii="Times New Roman" w:eastAsia="Times New Roman" w:hAnsi="Times New Roman" w:cs="Times New Roman"/>
          <w:sz w:val="20"/>
          <w:szCs w:val="20"/>
          <w:lang w:val="cs-CZ" w:eastAsia="ar-SA"/>
        </w:rPr>
        <w:t>em</w:t>
      </w:r>
      <w:r w:rsidR="009E5495" w:rsidRPr="002E2AC5">
        <w:rPr>
          <w:rFonts w:ascii="Times New Roman" w:eastAsia="Times New Roman" w:hAnsi="Times New Roman" w:cs="Times New Roman"/>
          <w:sz w:val="20"/>
          <w:szCs w:val="20"/>
          <w:lang w:val="cs-CZ" w:eastAsia="ar-SA"/>
        </w:rPr>
        <w:t xml:space="preserve"> kolektivní</w:t>
      </w:r>
      <w:r w:rsidR="006379BC" w:rsidRPr="002E2AC5">
        <w:rPr>
          <w:rFonts w:ascii="Times New Roman" w:eastAsia="Times New Roman" w:hAnsi="Times New Roman" w:cs="Times New Roman"/>
          <w:sz w:val="20"/>
          <w:szCs w:val="20"/>
          <w:lang w:val="cs-CZ" w:eastAsia="ar-SA"/>
        </w:rPr>
        <w:t>m</w:t>
      </w:r>
      <w:r w:rsidR="009E5495" w:rsidRPr="002E2AC5">
        <w:rPr>
          <w:rFonts w:ascii="Times New Roman" w:eastAsia="Times New Roman" w:hAnsi="Times New Roman" w:cs="Times New Roman"/>
          <w:sz w:val="20"/>
          <w:szCs w:val="20"/>
          <w:lang w:val="cs-CZ" w:eastAsia="ar-SA"/>
        </w:rPr>
        <w:t xml:space="preserve"> ve smyslu ustanovení § 59 autorského zákona, </w:t>
      </w:r>
      <w:r w:rsidR="006379BC" w:rsidRPr="002E2AC5">
        <w:rPr>
          <w:rFonts w:ascii="Times New Roman" w:eastAsia="Times New Roman" w:hAnsi="Times New Roman" w:cs="Times New Roman"/>
          <w:sz w:val="20"/>
          <w:szCs w:val="20"/>
          <w:lang w:val="cs-CZ" w:eastAsia="ar-SA"/>
        </w:rPr>
        <w:t xml:space="preserve">je dílem zaměstnaneckým, </w:t>
      </w:r>
      <w:r w:rsidR="009E5495" w:rsidRPr="002E2AC5">
        <w:rPr>
          <w:rFonts w:ascii="Times New Roman" w:eastAsia="Times New Roman" w:hAnsi="Times New Roman" w:cs="Times New Roman"/>
          <w:sz w:val="20"/>
          <w:szCs w:val="20"/>
          <w:lang w:val="cs-CZ" w:eastAsia="ar-SA"/>
        </w:rPr>
        <w:t xml:space="preserve">vytvořeným z podnětu a pod vedením </w:t>
      </w:r>
      <w:r w:rsidR="006379BC" w:rsidRPr="002E2AC5">
        <w:rPr>
          <w:rFonts w:ascii="Times New Roman" w:eastAsia="Times New Roman" w:hAnsi="Times New Roman" w:cs="Times New Roman"/>
          <w:sz w:val="20"/>
          <w:szCs w:val="20"/>
          <w:lang w:val="cs-CZ" w:eastAsia="ar-SA"/>
        </w:rPr>
        <w:t xml:space="preserve">zhotovitele na objednávku </w:t>
      </w:r>
      <w:r w:rsidR="009E5495" w:rsidRPr="002E2AC5">
        <w:rPr>
          <w:rFonts w:ascii="Times New Roman" w:eastAsia="Times New Roman" w:hAnsi="Times New Roman" w:cs="Times New Roman"/>
          <w:sz w:val="20"/>
          <w:szCs w:val="20"/>
          <w:lang w:val="cs-CZ" w:eastAsia="ar-SA"/>
        </w:rPr>
        <w:t xml:space="preserve">objednatele </w:t>
      </w:r>
      <w:r w:rsidR="006379BC" w:rsidRPr="002E2AC5">
        <w:rPr>
          <w:rFonts w:ascii="Times New Roman" w:eastAsia="Times New Roman" w:hAnsi="Times New Roman" w:cs="Times New Roman"/>
          <w:sz w:val="20"/>
          <w:szCs w:val="20"/>
          <w:lang w:val="cs-CZ" w:eastAsia="ar-SA"/>
        </w:rPr>
        <w:t>podle této smlouvy,</w:t>
      </w:r>
      <w:r w:rsidR="009E5495" w:rsidRPr="002E2AC5">
        <w:rPr>
          <w:rFonts w:ascii="Times New Roman" w:eastAsia="Times New Roman" w:hAnsi="Times New Roman" w:cs="Times New Roman"/>
          <w:sz w:val="20"/>
          <w:szCs w:val="20"/>
          <w:lang w:val="cs-CZ" w:eastAsia="ar-SA"/>
        </w:rPr>
        <w:t xml:space="preserve"> uváděné na veřejnost pod jménem </w:t>
      </w:r>
      <w:r w:rsidR="006379BC" w:rsidRPr="002E2AC5">
        <w:rPr>
          <w:rFonts w:ascii="Times New Roman" w:eastAsia="Times New Roman" w:hAnsi="Times New Roman" w:cs="Times New Roman"/>
          <w:sz w:val="20"/>
          <w:szCs w:val="20"/>
          <w:lang w:val="cs-CZ" w:eastAsia="ar-SA"/>
        </w:rPr>
        <w:t>zhotovitele</w:t>
      </w:r>
      <w:r w:rsidR="009E5495" w:rsidRPr="002E2AC5">
        <w:rPr>
          <w:rFonts w:ascii="Times New Roman" w:eastAsia="Times New Roman" w:hAnsi="Times New Roman" w:cs="Times New Roman"/>
          <w:sz w:val="20"/>
          <w:szCs w:val="20"/>
          <w:lang w:val="cs-CZ" w:eastAsia="ar-SA"/>
        </w:rPr>
        <w:t xml:space="preserve">, a </w:t>
      </w:r>
      <w:r w:rsidR="006379BC" w:rsidRPr="002E2AC5">
        <w:rPr>
          <w:rFonts w:ascii="Times New Roman" w:eastAsia="Times New Roman" w:hAnsi="Times New Roman" w:cs="Times New Roman"/>
          <w:sz w:val="20"/>
          <w:szCs w:val="20"/>
          <w:lang w:val="cs-CZ" w:eastAsia="ar-SA"/>
        </w:rPr>
        <w:t>objednatel se považuje za zaměstnavate</w:t>
      </w:r>
      <w:r w:rsidR="004C0CB7" w:rsidRPr="002E2AC5">
        <w:rPr>
          <w:rFonts w:ascii="Times New Roman" w:eastAsia="Times New Roman" w:hAnsi="Times New Roman" w:cs="Times New Roman"/>
          <w:sz w:val="20"/>
          <w:szCs w:val="20"/>
          <w:lang w:val="cs-CZ" w:eastAsia="ar-SA"/>
        </w:rPr>
        <w:t>le ve smyslu ustanovení § 59 odst. 2 autorského zákona</w:t>
      </w:r>
      <w:r w:rsidR="009E5495" w:rsidRPr="002E2AC5">
        <w:rPr>
          <w:rFonts w:ascii="Times New Roman" w:eastAsia="Times New Roman" w:hAnsi="Times New Roman" w:cs="Times New Roman"/>
          <w:sz w:val="20"/>
          <w:szCs w:val="20"/>
          <w:lang w:val="cs-CZ" w:eastAsia="ar-SA"/>
        </w:rPr>
        <w:t xml:space="preserve">. </w:t>
      </w:r>
    </w:p>
    <w:p w14:paraId="09CB0C13" w14:textId="55501F21" w:rsidR="00EB19DF" w:rsidRPr="002E2AC5" w:rsidRDefault="00EB19DF" w:rsidP="00CB7035">
      <w:pPr>
        <w:pStyle w:val="Odstavecseseznamem"/>
        <w:numPr>
          <w:ilvl w:val="1"/>
          <w:numId w:val="28"/>
        </w:numPr>
        <w:spacing w:line="280" w:lineRule="atLeast"/>
        <w:ind w:left="567" w:hanging="425"/>
        <w:jc w:val="both"/>
        <w:rPr>
          <w:rFonts w:ascii="Times New Roman" w:hAnsi="Times New Roman" w:cs="Times New Roman"/>
          <w:iCs/>
          <w:sz w:val="20"/>
          <w:szCs w:val="20"/>
          <w:lang w:eastAsia="cs-CZ"/>
        </w:rPr>
      </w:pPr>
      <w:r w:rsidRPr="002E2AC5">
        <w:rPr>
          <w:rFonts w:ascii="Times New Roman" w:hAnsi="Times New Roman" w:cs="Times New Roman"/>
          <w:iCs/>
          <w:sz w:val="20"/>
          <w:szCs w:val="20"/>
        </w:rPr>
        <w:t xml:space="preserve">Předmětem licence podle čl. VI. odst. </w:t>
      </w:r>
      <w:r w:rsidR="00B60235" w:rsidRPr="002E2AC5">
        <w:rPr>
          <w:rFonts w:ascii="Times New Roman" w:hAnsi="Times New Roman" w:cs="Times New Roman"/>
          <w:iCs/>
          <w:sz w:val="20"/>
          <w:szCs w:val="20"/>
        </w:rPr>
        <w:t xml:space="preserve">1.4. </w:t>
      </w:r>
      <w:r w:rsidRPr="002E2AC5">
        <w:rPr>
          <w:rFonts w:ascii="Times New Roman" w:hAnsi="Times New Roman" w:cs="Times New Roman"/>
          <w:iCs/>
          <w:sz w:val="20"/>
          <w:szCs w:val="20"/>
        </w:rPr>
        <w:t>této smlouvy se stanou majetková práva duševního vlastnictví k autorsk</w:t>
      </w:r>
      <w:r w:rsidR="00D76F08">
        <w:rPr>
          <w:rFonts w:ascii="Times New Roman" w:hAnsi="Times New Roman" w:cs="Times New Roman"/>
          <w:iCs/>
          <w:sz w:val="20"/>
          <w:szCs w:val="20"/>
        </w:rPr>
        <w:t>ému</w:t>
      </w:r>
      <w:r w:rsidRPr="002E2AC5">
        <w:rPr>
          <w:rFonts w:ascii="Times New Roman" w:hAnsi="Times New Roman" w:cs="Times New Roman"/>
          <w:iCs/>
          <w:sz w:val="20"/>
          <w:szCs w:val="20"/>
        </w:rPr>
        <w:t xml:space="preserve"> díl</w:t>
      </w:r>
      <w:r w:rsidR="00D76F08">
        <w:rPr>
          <w:rFonts w:ascii="Times New Roman" w:hAnsi="Times New Roman" w:cs="Times New Roman"/>
          <w:iCs/>
          <w:sz w:val="20"/>
          <w:szCs w:val="20"/>
        </w:rPr>
        <w:t>u</w:t>
      </w:r>
      <w:r w:rsidRPr="002E2AC5">
        <w:rPr>
          <w:rFonts w:ascii="Times New Roman" w:hAnsi="Times New Roman" w:cs="Times New Roman"/>
          <w:iCs/>
          <w:sz w:val="20"/>
          <w:szCs w:val="20"/>
        </w:rPr>
        <w:t xml:space="preserve"> </w:t>
      </w:r>
      <w:r w:rsidR="00B60235" w:rsidRPr="002E2AC5">
        <w:rPr>
          <w:rFonts w:ascii="Times New Roman" w:hAnsi="Times New Roman" w:cs="Times New Roman"/>
          <w:iCs/>
          <w:sz w:val="20"/>
          <w:szCs w:val="20"/>
        </w:rPr>
        <w:t>podle</w:t>
      </w:r>
      <w:r w:rsidR="00B60235" w:rsidRPr="002E2AC5">
        <w:rPr>
          <w:rFonts w:ascii="Times New Roman" w:eastAsia="Times New Roman" w:hAnsi="Times New Roman" w:cs="Times New Roman"/>
          <w:iCs/>
          <w:sz w:val="20"/>
          <w:szCs w:val="20"/>
          <w:lang w:val="cs-CZ" w:eastAsia="ar-SA"/>
        </w:rPr>
        <w:t xml:space="preserve"> čl. I. odst. 1. písm. a) </w:t>
      </w:r>
      <w:r w:rsidRPr="002E2AC5">
        <w:rPr>
          <w:rFonts w:ascii="Times New Roman" w:hAnsi="Times New Roman" w:cs="Times New Roman"/>
          <w:iCs/>
          <w:sz w:val="20"/>
          <w:szCs w:val="20"/>
        </w:rPr>
        <w:t>této smlouvy</w:t>
      </w:r>
      <w:r w:rsidR="00B60235" w:rsidRPr="002E2AC5">
        <w:rPr>
          <w:rFonts w:ascii="Times New Roman" w:hAnsi="Times New Roman" w:cs="Times New Roman"/>
          <w:iCs/>
          <w:sz w:val="20"/>
          <w:szCs w:val="20"/>
        </w:rPr>
        <w:t>, dodávaným</w:t>
      </w:r>
      <w:r w:rsidRPr="002E2AC5">
        <w:rPr>
          <w:rFonts w:ascii="Times New Roman" w:hAnsi="Times New Roman" w:cs="Times New Roman"/>
          <w:iCs/>
          <w:sz w:val="20"/>
          <w:szCs w:val="20"/>
        </w:rPr>
        <w:t xml:space="preserve"> zhotovitelem na objednávku objednatele podle této smlouvy (dále jen „</w:t>
      </w:r>
      <w:r w:rsidRPr="002E2AC5">
        <w:rPr>
          <w:rFonts w:ascii="Times New Roman" w:hAnsi="Times New Roman" w:cs="Times New Roman"/>
          <w:b/>
          <w:iCs/>
          <w:sz w:val="20"/>
          <w:szCs w:val="20"/>
        </w:rPr>
        <w:t>předmět licence</w:t>
      </w:r>
      <w:r w:rsidRPr="002E2AC5">
        <w:rPr>
          <w:rFonts w:ascii="Times New Roman" w:hAnsi="Times New Roman" w:cs="Times New Roman"/>
          <w:iCs/>
          <w:sz w:val="20"/>
          <w:szCs w:val="20"/>
        </w:rPr>
        <w:t>“). Zhotovitel prohlašuje</w:t>
      </w:r>
      <w:r w:rsidR="00B60235" w:rsidRPr="002E2AC5">
        <w:rPr>
          <w:rFonts w:ascii="Times New Roman" w:hAnsi="Times New Roman" w:cs="Times New Roman"/>
          <w:iCs/>
          <w:sz w:val="20"/>
          <w:szCs w:val="20"/>
        </w:rPr>
        <w:t xml:space="preserve"> a zavazuje se</w:t>
      </w:r>
      <w:r w:rsidRPr="002E2AC5">
        <w:rPr>
          <w:rFonts w:ascii="Times New Roman" w:hAnsi="Times New Roman" w:cs="Times New Roman"/>
          <w:iCs/>
          <w:sz w:val="20"/>
          <w:szCs w:val="20"/>
        </w:rPr>
        <w:t xml:space="preserve">, že bude výlučně oprávněn s předmětem licence samostatně disponovat a </w:t>
      </w:r>
      <w:bookmarkStart w:id="9" w:name="_Hlk150869269"/>
      <w:r w:rsidRPr="002E2AC5">
        <w:rPr>
          <w:rFonts w:ascii="Times New Roman" w:hAnsi="Times New Roman" w:cs="Times New Roman"/>
          <w:iCs/>
          <w:sz w:val="20"/>
          <w:szCs w:val="20"/>
        </w:rPr>
        <w:t xml:space="preserve">s uděleným neodvolatelným svolením všech autorů </w:t>
      </w:r>
      <w:r w:rsidR="00F02A3A" w:rsidRPr="002E2AC5">
        <w:rPr>
          <w:rFonts w:ascii="Times New Roman" w:hAnsi="Times New Roman" w:cs="Times New Roman"/>
          <w:iCs/>
          <w:sz w:val="20"/>
          <w:szCs w:val="20"/>
        </w:rPr>
        <w:t xml:space="preserve">a spoluautorů </w:t>
      </w:r>
      <w:r w:rsidRPr="002E2AC5">
        <w:rPr>
          <w:rFonts w:ascii="Times New Roman" w:hAnsi="Times New Roman" w:cs="Times New Roman"/>
          <w:iCs/>
          <w:sz w:val="20"/>
          <w:szCs w:val="20"/>
        </w:rPr>
        <w:t xml:space="preserve">díla </w:t>
      </w:r>
      <w:r w:rsidR="00B60235" w:rsidRPr="002E2AC5">
        <w:rPr>
          <w:rFonts w:ascii="Times New Roman" w:hAnsi="Times New Roman" w:cs="Times New Roman"/>
          <w:iCs/>
          <w:sz w:val="20"/>
          <w:szCs w:val="20"/>
        </w:rPr>
        <w:t>a autorů děl užitých</w:t>
      </w:r>
      <w:r w:rsidR="0055674A" w:rsidRPr="002E2AC5">
        <w:rPr>
          <w:rFonts w:ascii="Times New Roman" w:hAnsi="Times New Roman" w:cs="Times New Roman"/>
          <w:iCs/>
          <w:sz w:val="20"/>
          <w:szCs w:val="20"/>
        </w:rPr>
        <w:t xml:space="preserve"> </w:t>
      </w:r>
      <w:bookmarkEnd w:id="9"/>
      <w:r w:rsidRPr="002E2AC5">
        <w:rPr>
          <w:rFonts w:ascii="Times New Roman" w:hAnsi="Times New Roman" w:cs="Times New Roman"/>
          <w:iCs/>
          <w:sz w:val="20"/>
          <w:szCs w:val="20"/>
        </w:rPr>
        <w:t xml:space="preserve">licenci v rozsahu licenčních ujednání této smlouvy poskytnout. Zhotovitel prohlašuje a je povinen zajistit, že poskytnutím licence podle této smlouvy nebudou porušena žádná práva třetích osob (zejména </w:t>
      </w:r>
      <w:r w:rsidR="0055674A" w:rsidRPr="002E2AC5">
        <w:rPr>
          <w:rFonts w:ascii="Times New Roman" w:hAnsi="Times New Roman" w:cs="Times New Roman"/>
          <w:iCs/>
          <w:sz w:val="20"/>
          <w:szCs w:val="20"/>
        </w:rPr>
        <w:t xml:space="preserve">autorů, spoluautorů a </w:t>
      </w:r>
      <w:r w:rsidRPr="002E2AC5">
        <w:rPr>
          <w:rFonts w:ascii="Times New Roman" w:hAnsi="Times New Roman" w:cs="Times New Roman"/>
          <w:iCs/>
          <w:sz w:val="20"/>
          <w:szCs w:val="20"/>
        </w:rPr>
        <w:t>autorů děl užitých).</w:t>
      </w:r>
    </w:p>
    <w:p w14:paraId="4D9AF737" w14:textId="3B2AB336" w:rsidR="00EB19DF" w:rsidRPr="002E2AC5" w:rsidRDefault="00EB19DF" w:rsidP="00CB7035">
      <w:pPr>
        <w:pStyle w:val="Odstavecseseznamem"/>
        <w:numPr>
          <w:ilvl w:val="1"/>
          <w:numId w:val="28"/>
        </w:numPr>
        <w:spacing w:line="280" w:lineRule="atLeast"/>
        <w:ind w:left="567" w:hanging="425"/>
        <w:jc w:val="both"/>
        <w:rPr>
          <w:rFonts w:ascii="Times New Roman" w:hAnsi="Times New Roman" w:cs="Times New Roman"/>
          <w:iCs/>
          <w:sz w:val="20"/>
          <w:szCs w:val="20"/>
        </w:rPr>
      </w:pPr>
      <w:r w:rsidRPr="002E2AC5">
        <w:rPr>
          <w:rFonts w:ascii="Times New Roman" w:hAnsi="Times New Roman" w:cs="Times New Roman"/>
          <w:iCs/>
          <w:sz w:val="20"/>
          <w:szCs w:val="20"/>
        </w:rPr>
        <w:t xml:space="preserve">Objednatel je počínaje dnem předání a převzetí díla </w:t>
      </w:r>
      <w:r w:rsidR="0055674A" w:rsidRPr="002E2AC5">
        <w:rPr>
          <w:rFonts w:ascii="Times New Roman" w:hAnsi="Times New Roman" w:cs="Times New Roman"/>
          <w:iCs/>
          <w:sz w:val="20"/>
          <w:szCs w:val="20"/>
        </w:rPr>
        <w:t>po</w:t>
      </w:r>
      <w:r w:rsidRPr="002E2AC5">
        <w:rPr>
          <w:rFonts w:ascii="Times New Roman" w:hAnsi="Times New Roman" w:cs="Times New Roman"/>
          <w:iCs/>
          <w:sz w:val="20"/>
          <w:szCs w:val="20"/>
        </w:rPr>
        <w:t xml:space="preserve">dle této smlouvy oprávněn vykonávat licenci k předmětu licence v rozsahu ustanovení § 58 odst. 1 autorského zákona. </w:t>
      </w:r>
    </w:p>
    <w:p w14:paraId="4D0AC94E" w14:textId="4489BF1A" w:rsidR="00EB19DF" w:rsidRPr="002E2AC5" w:rsidRDefault="00EB19DF" w:rsidP="00CB7035">
      <w:pPr>
        <w:pStyle w:val="slovanseznam"/>
        <w:numPr>
          <w:ilvl w:val="1"/>
          <w:numId w:val="28"/>
        </w:numPr>
        <w:spacing w:line="280" w:lineRule="atLeast"/>
        <w:ind w:left="567" w:hanging="425"/>
        <w:jc w:val="both"/>
        <w:rPr>
          <w:iCs/>
          <w:sz w:val="20"/>
        </w:rPr>
      </w:pPr>
      <w:r w:rsidRPr="002E2AC5">
        <w:rPr>
          <w:iCs/>
          <w:sz w:val="20"/>
        </w:rPr>
        <w:t>Zhotovitel touto smlouvou poskytuje objednateli k výkonu práv předmětu licence a k užití autorsk</w:t>
      </w:r>
      <w:r w:rsidR="0055674A" w:rsidRPr="002E2AC5">
        <w:rPr>
          <w:iCs/>
          <w:sz w:val="20"/>
        </w:rPr>
        <w:t>ýc</w:t>
      </w:r>
      <w:r w:rsidRPr="002E2AC5">
        <w:rPr>
          <w:iCs/>
          <w:sz w:val="20"/>
        </w:rPr>
        <w:t>h d</w:t>
      </w:r>
      <w:r w:rsidR="0055674A" w:rsidRPr="002E2AC5">
        <w:rPr>
          <w:iCs/>
          <w:sz w:val="20"/>
        </w:rPr>
        <w:t>ě</w:t>
      </w:r>
      <w:r w:rsidRPr="002E2AC5">
        <w:rPr>
          <w:iCs/>
          <w:sz w:val="20"/>
        </w:rPr>
        <w:t>l vytvořen</w:t>
      </w:r>
      <w:r w:rsidR="0055674A" w:rsidRPr="002E2AC5">
        <w:rPr>
          <w:iCs/>
          <w:sz w:val="20"/>
        </w:rPr>
        <w:t>ýc</w:t>
      </w:r>
      <w:r w:rsidRPr="002E2AC5">
        <w:rPr>
          <w:iCs/>
          <w:sz w:val="20"/>
        </w:rPr>
        <w:t xml:space="preserve">h podle této smlouvy (i nad rozsah upravený v čl. VI. odst. 3. této smlouvy) </w:t>
      </w:r>
      <w:r w:rsidR="0055674A" w:rsidRPr="002E2AC5">
        <w:rPr>
          <w:iCs/>
          <w:sz w:val="20"/>
        </w:rPr>
        <w:t>ne</w:t>
      </w:r>
      <w:r w:rsidRPr="002E2AC5">
        <w:rPr>
          <w:iCs/>
          <w:sz w:val="20"/>
        </w:rPr>
        <w:t xml:space="preserve">výhradní, </w:t>
      </w:r>
      <w:r w:rsidR="0055674A" w:rsidRPr="002E2AC5">
        <w:rPr>
          <w:iCs/>
          <w:sz w:val="20"/>
        </w:rPr>
        <w:t xml:space="preserve">neodvolatelnou, </w:t>
      </w:r>
      <w:r w:rsidRPr="002E2AC5">
        <w:rPr>
          <w:iCs/>
          <w:sz w:val="20"/>
        </w:rPr>
        <w:t>územně neomezenou</w:t>
      </w:r>
      <w:r w:rsidR="0055674A" w:rsidRPr="002E2AC5">
        <w:rPr>
          <w:iCs/>
          <w:sz w:val="20"/>
        </w:rPr>
        <w:t>, celosvětovou, časově neomezenou a bezpodmínečnou licenci,</w:t>
      </w:r>
      <w:r w:rsidRPr="002E2AC5">
        <w:rPr>
          <w:iCs/>
          <w:sz w:val="20"/>
        </w:rPr>
        <w:t xml:space="preserve"> </w:t>
      </w:r>
      <w:r w:rsidR="0055674A" w:rsidRPr="002E2AC5">
        <w:rPr>
          <w:iCs/>
          <w:sz w:val="20"/>
        </w:rPr>
        <w:t>ke všem způsobům užití děl</w:t>
      </w:r>
      <w:r w:rsidR="00E45625" w:rsidRPr="002E2AC5">
        <w:rPr>
          <w:iCs/>
          <w:sz w:val="20"/>
        </w:rPr>
        <w:t xml:space="preserve"> v neomezeném rozsahu (bez omezení rozsahu počtu užití i času), na dobu trvání autorských majetkových práv k dílu</w:t>
      </w:r>
      <w:r w:rsidRPr="002E2AC5">
        <w:rPr>
          <w:iCs/>
          <w:sz w:val="20"/>
        </w:rPr>
        <w:t>.</w:t>
      </w:r>
    </w:p>
    <w:p w14:paraId="31D98463" w14:textId="36832FB7" w:rsidR="00EB19DF" w:rsidRPr="002E2AC5" w:rsidRDefault="00EB19DF" w:rsidP="00CB7035">
      <w:pPr>
        <w:pStyle w:val="Odstavecseseznamem"/>
        <w:keepNext/>
        <w:numPr>
          <w:ilvl w:val="1"/>
          <w:numId w:val="28"/>
        </w:numPr>
        <w:spacing w:line="280" w:lineRule="atLeast"/>
        <w:ind w:left="567" w:hanging="425"/>
        <w:jc w:val="both"/>
        <w:rPr>
          <w:rFonts w:ascii="Times New Roman" w:hAnsi="Times New Roman" w:cs="Times New Roman"/>
          <w:iCs/>
          <w:sz w:val="20"/>
          <w:szCs w:val="20"/>
        </w:rPr>
      </w:pPr>
      <w:r w:rsidRPr="002E2AC5">
        <w:rPr>
          <w:rFonts w:ascii="Times New Roman" w:hAnsi="Times New Roman" w:cs="Times New Roman"/>
          <w:iCs/>
          <w:sz w:val="20"/>
          <w:szCs w:val="20"/>
        </w:rPr>
        <w:t>Objednatel je oprávněn práva z licence zcela nebo zčásti, úplatně nebo bezúplatně poskytnout</w:t>
      </w:r>
      <w:r w:rsidR="00E45625" w:rsidRPr="002E2AC5">
        <w:rPr>
          <w:rFonts w:ascii="Times New Roman" w:hAnsi="Times New Roman" w:cs="Times New Roman"/>
          <w:iCs/>
          <w:sz w:val="20"/>
          <w:szCs w:val="20"/>
        </w:rPr>
        <w:t xml:space="preserve"> a postoupit</w:t>
      </w:r>
      <w:r w:rsidRPr="002E2AC5">
        <w:rPr>
          <w:rFonts w:ascii="Times New Roman" w:hAnsi="Times New Roman" w:cs="Times New Roman"/>
          <w:iCs/>
          <w:sz w:val="20"/>
          <w:szCs w:val="20"/>
        </w:rPr>
        <w:t xml:space="preserve"> třetím osobám (</w:t>
      </w:r>
      <w:bookmarkStart w:id="10" w:name="_Hlk150871155"/>
      <w:r w:rsidRPr="002E2AC5">
        <w:rPr>
          <w:rFonts w:ascii="Times New Roman" w:hAnsi="Times New Roman" w:cs="Times New Roman"/>
          <w:iCs/>
          <w:sz w:val="20"/>
          <w:szCs w:val="20"/>
        </w:rPr>
        <w:t>podlicenci</w:t>
      </w:r>
      <w:r w:rsidR="00E45625" w:rsidRPr="002E2AC5">
        <w:rPr>
          <w:rFonts w:ascii="Times New Roman" w:hAnsi="Times New Roman" w:cs="Times New Roman"/>
          <w:iCs/>
          <w:sz w:val="20"/>
          <w:szCs w:val="20"/>
        </w:rPr>
        <w:t>,</w:t>
      </w:r>
      <w:r w:rsidRPr="002E2AC5">
        <w:rPr>
          <w:rFonts w:ascii="Times New Roman" w:hAnsi="Times New Roman" w:cs="Times New Roman"/>
          <w:iCs/>
          <w:sz w:val="20"/>
          <w:szCs w:val="20"/>
        </w:rPr>
        <w:t xml:space="preserve"> </w:t>
      </w:r>
      <w:r w:rsidR="00E45625" w:rsidRPr="002E2AC5">
        <w:rPr>
          <w:rFonts w:ascii="Times New Roman" w:hAnsi="Times New Roman" w:cs="Times New Roman"/>
          <w:iCs/>
          <w:sz w:val="20"/>
          <w:szCs w:val="20"/>
        </w:rPr>
        <w:t>licen</w:t>
      </w:r>
      <w:r w:rsidRPr="002E2AC5">
        <w:rPr>
          <w:rFonts w:ascii="Times New Roman" w:hAnsi="Times New Roman" w:cs="Times New Roman"/>
          <w:iCs/>
          <w:sz w:val="20"/>
          <w:szCs w:val="20"/>
        </w:rPr>
        <w:t>ci</w:t>
      </w:r>
      <w:bookmarkEnd w:id="10"/>
      <w:r w:rsidR="00E45625" w:rsidRPr="002E2AC5">
        <w:rPr>
          <w:rFonts w:ascii="Times New Roman" w:hAnsi="Times New Roman" w:cs="Times New Roman"/>
          <w:iCs/>
          <w:sz w:val="20"/>
          <w:szCs w:val="20"/>
        </w:rPr>
        <w:t>)</w:t>
      </w:r>
      <w:r w:rsidRPr="002E2AC5">
        <w:rPr>
          <w:rFonts w:ascii="Times New Roman" w:hAnsi="Times New Roman" w:cs="Times New Roman"/>
          <w:iCs/>
          <w:sz w:val="20"/>
          <w:szCs w:val="20"/>
        </w:rPr>
        <w:t xml:space="preserve">. K poskytnutí podlicencí a postoupení licence podle tohoto odstavce uděluje tímto zhotovitel </w:t>
      </w:r>
      <w:r w:rsidR="00F02A3A" w:rsidRPr="002E2AC5">
        <w:rPr>
          <w:rFonts w:ascii="Times New Roman" w:hAnsi="Times New Roman" w:cs="Times New Roman"/>
          <w:iCs/>
          <w:sz w:val="20"/>
          <w:szCs w:val="20"/>
        </w:rPr>
        <w:t xml:space="preserve">s uděleným neodvolatelným svolením všech autorů a spoluautorů díla a autorů děl užitých, </w:t>
      </w:r>
      <w:r w:rsidRPr="002E2AC5">
        <w:rPr>
          <w:rFonts w:ascii="Times New Roman" w:hAnsi="Times New Roman" w:cs="Times New Roman"/>
          <w:iCs/>
          <w:sz w:val="20"/>
          <w:szCs w:val="20"/>
        </w:rPr>
        <w:t>sv</w:t>
      </w:r>
      <w:r w:rsidR="00F02A3A" w:rsidRPr="002E2AC5">
        <w:rPr>
          <w:rFonts w:ascii="Times New Roman" w:hAnsi="Times New Roman" w:cs="Times New Roman"/>
          <w:iCs/>
          <w:sz w:val="20"/>
          <w:szCs w:val="20"/>
        </w:rPr>
        <w:t>oje</w:t>
      </w:r>
      <w:r w:rsidRPr="002E2AC5">
        <w:rPr>
          <w:rFonts w:ascii="Times New Roman" w:hAnsi="Times New Roman" w:cs="Times New Roman"/>
          <w:iCs/>
          <w:sz w:val="20"/>
          <w:szCs w:val="20"/>
        </w:rPr>
        <w:t xml:space="preserve"> s</w:t>
      </w:r>
      <w:r w:rsidR="00F02A3A" w:rsidRPr="002E2AC5">
        <w:rPr>
          <w:rFonts w:ascii="Times New Roman" w:hAnsi="Times New Roman" w:cs="Times New Roman"/>
          <w:iCs/>
          <w:sz w:val="20"/>
          <w:szCs w:val="20"/>
        </w:rPr>
        <w:t>volení</w:t>
      </w:r>
      <w:r w:rsidRPr="002E2AC5">
        <w:rPr>
          <w:rFonts w:ascii="Times New Roman" w:hAnsi="Times New Roman" w:cs="Times New Roman"/>
          <w:iCs/>
          <w:sz w:val="20"/>
          <w:szCs w:val="20"/>
        </w:rPr>
        <w:t>.</w:t>
      </w:r>
    </w:p>
    <w:p w14:paraId="00B895A6" w14:textId="2A0AF52B" w:rsidR="00EB19DF" w:rsidRPr="002E2AC5" w:rsidRDefault="00EB19DF" w:rsidP="00CB7035">
      <w:pPr>
        <w:pStyle w:val="Odstavecseseznamem"/>
        <w:numPr>
          <w:ilvl w:val="1"/>
          <w:numId w:val="28"/>
        </w:numPr>
        <w:spacing w:line="280" w:lineRule="atLeast"/>
        <w:ind w:left="567" w:hanging="425"/>
        <w:contextualSpacing/>
        <w:jc w:val="both"/>
        <w:rPr>
          <w:rFonts w:ascii="Times New Roman" w:hAnsi="Times New Roman" w:cs="Times New Roman"/>
          <w:iCs/>
          <w:sz w:val="20"/>
          <w:szCs w:val="20"/>
        </w:rPr>
      </w:pPr>
      <w:r w:rsidRPr="002E2AC5">
        <w:rPr>
          <w:rFonts w:ascii="Times New Roman" w:hAnsi="Times New Roman" w:cs="Times New Roman"/>
          <w:iCs/>
          <w:sz w:val="20"/>
          <w:szCs w:val="20"/>
        </w:rPr>
        <w:t xml:space="preserve">Zhotovitel </w:t>
      </w:r>
      <w:r w:rsidR="00F02A3A" w:rsidRPr="002E2AC5">
        <w:rPr>
          <w:rFonts w:ascii="Times New Roman" w:hAnsi="Times New Roman" w:cs="Times New Roman"/>
          <w:iCs/>
          <w:sz w:val="20"/>
          <w:szCs w:val="20"/>
        </w:rPr>
        <w:t xml:space="preserve">odpovídá </w:t>
      </w:r>
      <w:r w:rsidR="00E601A5" w:rsidRPr="002E2AC5">
        <w:rPr>
          <w:rFonts w:ascii="Times New Roman" w:hAnsi="Times New Roman" w:cs="Times New Roman"/>
          <w:iCs/>
          <w:sz w:val="20"/>
          <w:szCs w:val="20"/>
        </w:rPr>
        <w:t>za nerušený výkon práv objednatele z licence právy třetích osob a možnost poskytnutí podlicence či licence objednatelem jiným osobám, nerušenou právy třetích osob</w:t>
      </w:r>
      <w:r w:rsidRPr="002E2AC5">
        <w:rPr>
          <w:rFonts w:ascii="Times New Roman" w:hAnsi="Times New Roman" w:cs="Times New Roman"/>
          <w:iCs/>
          <w:sz w:val="20"/>
          <w:szCs w:val="20"/>
        </w:rPr>
        <w:t>.</w:t>
      </w:r>
    </w:p>
    <w:p w14:paraId="0A721249" w14:textId="48AB8B05" w:rsidR="00EB19DF" w:rsidRPr="002E2AC5" w:rsidRDefault="00196D8B" w:rsidP="00CB7035">
      <w:pPr>
        <w:pStyle w:val="slovanseznam"/>
        <w:numPr>
          <w:ilvl w:val="1"/>
          <w:numId w:val="28"/>
        </w:numPr>
        <w:spacing w:line="280" w:lineRule="atLeast"/>
        <w:ind w:left="567" w:hanging="425"/>
        <w:jc w:val="both"/>
        <w:rPr>
          <w:iCs/>
          <w:sz w:val="20"/>
        </w:rPr>
      </w:pPr>
      <w:r w:rsidRPr="002E2AC5">
        <w:rPr>
          <w:iCs/>
          <w:sz w:val="20"/>
        </w:rPr>
        <w:t>Zhotovitel je povinen opatřit</w:t>
      </w:r>
      <w:r w:rsidR="00EB19DF" w:rsidRPr="002E2AC5">
        <w:rPr>
          <w:iCs/>
          <w:sz w:val="20"/>
        </w:rPr>
        <w:t xml:space="preserve"> na svou odpovědnost souhlas všech autorů</w:t>
      </w:r>
      <w:r w:rsidRPr="002E2AC5">
        <w:rPr>
          <w:iCs/>
          <w:sz w:val="20"/>
        </w:rPr>
        <w:t xml:space="preserve"> a spoluautorů děl a autorů děl užitých </w:t>
      </w:r>
      <w:r w:rsidR="00EB19DF" w:rsidRPr="002E2AC5">
        <w:rPr>
          <w:iCs/>
          <w:sz w:val="20"/>
        </w:rPr>
        <w:t>s</w:t>
      </w:r>
      <w:r w:rsidR="00BB0568" w:rsidRPr="002E2AC5">
        <w:rPr>
          <w:iCs/>
          <w:sz w:val="20"/>
        </w:rPr>
        <w:t xml:space="preserve"> nerušeným výkonem práv objednatele z licence a </w:t>
      </w:r>
      <w:r w:rsidR="00EB19DF" w:rsidRPr="002E2AC5">
        <w:rPr>
          <w:iCs/>
          <w:sz w:val="20"/>
        </w:rPr>
        <w:t>užitím d</w:t>
      </w:r>
      <w:r w:rsidRPr="002E2AC5">
        <w:rPr>
          <w:iCs/>
          <w:sz w:val="20"/>
        </w:rPr>
        <w:t>ěl</w:t>
      </w:r>
      <w:r w:rsidR="00EB19DF" w:rsidRPr="002E2AC5">
        <w:rPr>
          <w:iCs/>
          <w:sz w:val="20"/>
        </w:rPr>
        <w:t xml:space="preserve"> </w:t>
      </w:r>
      <w:r w:rsidRPr="002E2AC5">
        <w:rPr>
          <w:iCs/>
          <w:sz w:val="20"/>
        </w:rPr>
        <w:t xml:space="preserve">objednatelem </w:t>
      </w:r>
      <w:bookmarkStart w:id="11" w:name="_Hlk150871178"/>
      <w:r w:rsidRPr="002E2AC5">
        <w:rPr>
          <w:iCs/>
          <w:sz w:val="20"/>
        </w:rPr>
        <w:t xml:space="preserve">podle této smlouvy </w:t>
      </w:r>
      <w:bookmarkEnd w:id="11"/>
      <w:r w:rsidRPr="002E2AC5">
        <w:rPr>
          <w:iCs/>
          <w:sz w:val="20"/>
        </w:rPr>
        <w:t>a svolení k</w:t>
      </w:r>
      <w:r w:rsidR="00BB0568" w:rsidRPr="002E2AC5">
        <w:rPr>
          <w:iCs/>
          <w:sz w:val="20"/>
        </w:rPr>
        <w:t> </w:t>
      </w:r>
      <w:r w:rsidRPr="002E2AC5">
        <w:rPr>
          <w:iCs/>
          <w:sz w:val="20"/>
        </w:rPr>
        <w:t>pos</w:t>
      </w:r>
      <w:r w:rsidR="00BB0568" w:rsidRPr="002E2AC5">
        <w:rPr>
          <w:iCs/>
          <w:sz w:val="20"/>
        </w:rPr>
        <w:t xml:space="preserve">kytnutí podlicence, licence </w:t>
      </w:r>
      <w:r w:rsidR="00EB19DF" w:rsidRPr="002E2AC5">
        <w:rPr>
          <w:iCs/>
          <w:sz w:val="20"/>
        </w:rPr>
        <w:t>objednatelem</w:t>
      </w:r>
      <w:r w:rsidR="00BB0568" w:rsidRPr="002E2AC5">
        <w:rPr>
          <w:iCs/>
          <w:sz w:val="20"/>
        </w:rPr>
        <w:t xml:space="preserve"> podle této smlouvy</w:t>
      </w:r>
      <w:r w:rsidR="00EB19DF" w:rsidRPr="002E2AC5">
        <w:rPr>
          <w:iCs/>
          <w:sz w:val="20"/>
        </w:rPr>
        <w:t>.</w:t>
      </w:r>
    </w:p>
    <w:p w14:paraId="553433C4" w14:textId="6797C3DE" w:rsidR="00EB19DF" w:rsidRPr="002E2AC5" w:rsidRDefault="00EB19DF" w:rsidP="00CB7035">
      <w:pPr>
        <w:pStyle w:val="Odstavecseseznamem"/>
        <w:keepNext/>
        <w:numPr>
          <w:ilvl w:val="1"/>
          <w:numId w:val="28"/>
        </w:numPr>
        <w:spacing w:line="280" w:lineRule="atLeast"/>
        <w:ind w:left="567" w:hanging="425"/>
        <w:jc w:val="both"/>
        <w:rPr>
          <w:rFonts w:ascii="Times New Roman" w:hAnsi="Times New Roman" w:cs="Times New Roman"/>
          <w:iCs/>
          <w:sz w:val="20"/>
          <w:szCs w:val="20"/>
        </w:rPr>
      </w:pPr>
      <w:r w:rsidRPr="002E2AC5">
        <w:rPr>
          <w:rFonts w:ascii="Times New Roman" w:hAnsi="Times New Roman" w:cs="Times New Roman"/>
          <w:iCs/>
          <w:sz w:val="20"/>
          <w:szCs w:val="20"/>
        </w:rPr>
        <w:t xml:space="preserve">Veškerá oprávnění podle licenčních ujednání této smlouvy nabývá objednatel a účinnost licenčních ujednání nastává okamžikem </w:t>
      </w:r>
      <w:r w:rsidR="00BB0568" w:rsidRPr="002E2AC5">
        <w:rPr>
          <w:rFonts w:ascii="Times New Roman" w:hAnsi="Times New Roman" w:cs="Times New Roman"/>
          <w:iCs/>
          <w:sz w:val="20"/>
          <w:szCs w:val="20"/>
        </w:rPr>
        <w:t xml:space="preserve">dodání a </w:t>
      </w:r>
      <w:r w:rsidRPr="002E2AC5">
        <w:rPr>
          <w:rFonts w:ascii="Times New Roman" w:hAnsi="Times New Roman" w:cs="Times New Roman"/>
          <w:iCs/>
          <w:sz w:val="20"/>
          <w:szCs w:val="20"/>
        </w:rPr>
        <w:t xml:space="preserve">předání díla podle této smlouvy. Tato smlouva licenční je </w:t>
      </w:r>
      <w:r w:rsidRPr="002E2AC5">
        <w:rPr>
          <w:rFonts w:ascii="Times New Roman" w:hAnsi="Times New Roman" w:cs="Times New Roman"/>
          <w:iCs/>
          <w:sz w:val="20"/>
          <w:szCs w:val="20"/>
        </w:rPr>
        <w:lastRenderedPageBreak/>
        <w:t xml:space="preserve">uzavřena na dobu trvání licence a žádná ze smluvních stran není oprávněná ji důvodně či bezdůvodně vypovědět. </w:t>
      </w:r>
    </w:p>
    <w:p w14:paraId="4EB2B75A" w14:textId="014E45A9" w:rsidR="00EB19DF" w:rsidRPr="002E2AC5" w:rsidRDefault="00EB19DF" w:rsidP="00CB7035">
      <w:pPr>
        <w:pStyle w:val="Odstavecseseznamem"/>
        <w:keepNext/>
        <w:numPr>
          <w:ilvl w:val="1"/>
          <w:numId w:val="28"/>
        </w:numPr>
        <w:spacing w:line="280" w:lineRule="atLeast"/>
        <w:ind w:left="567" w:hanging="425"/>
        <w:jc w:val="both"/>
        <w:rPr>
          <w:rFonts w:ascii="Times New Roman" w:hAnsi="Times New Roman" w:cs="Times New Roman"/>
          <w:iCs/>
          <w:sz w:val="20"/>
          <w:szCs w:val="20"/>
        </w:rPr>
      </w:pPr>
      <w:r w:rsidRPr="002E2AC5">
        <w:rPr>
          <w:rFonts w:ascii="Times New Roman" w:hAnsi="Times New Roman" w:cs="Times New Roman"/>
          <w:iCs/>
          <w:sz w:val="20"/>
          <w:szCs w:val="20"/>
        </w:rPr>
        <w:t>Dohodnutá cena podle čl. I</w:t>
      </w:r>
      <w:r w:rsidR="00BB0568" w:rsidRPr="002E2AC5">
        <w:rPr>
          <w:rFonts w:ascii="Times New Roman" w:hAnsi="Times New Roman" w:cs="Times New Roman"/>
          <w:iCs/>
          <w:sz w:val="20"/>
          <w:szCs w:val="20"/>
        </w:rPr>
        <w:t>I</w:t>
      </w:r>
      <w:r w:rsidRPr="002E2AC5">
        <w:rPr>
          <w:rFonts w:ascii="Times New Roman" w:hAnsi="Times New Roman" w:cs="Times New Roman"/>
          <w:iCs/>
          <w:sz w:val="20"/>
          <w:szCs w:val="20"/>
        </w:rPr>
        <w:t>. odst. 1.</w:t>
      </w:r>
      <w:r w:rsidR="00BB0568" w:rsidRPr="002E2AC5">
        <w:rPr>
          <w:rFonts w:ascii="Times New Roman" w:hAnsi="Times New Roman" w:cs="Times New Roman"/>
          <w:iCs/>
          <w:sz w:val="20"/>
          <w:szCs w:val="20"/>
        </w:rPr>
        <w:t>1.</w:t>
      </w:r>
      <w:r w:rsidRPr="002E2AC5">
        <w:rPr>
          <w:rFonts w:ascii="Times New Roman" w:hAnsi="Times New Roman" w:cs="Times New Roman"/>
          <w:iCs/>
          <w:sz w:val="20"/>
          <w:szCs w:val="20"/>
        </w:rPr>
        <w:t xml:space="preserve"> zahrnuje i </w:t>
      </w:r>
      <w:r w:rsidR="00BB0568" w:rsidRPr="002E2AC5">
        <w:rPr>
          <w:rFonts w:ascii="Times New Roman" w:hAnsi="Times New Roman" w:cs="Times New Roman"/>
          <w:iCs/>
          <w:sz w:val="20"/>
          <w:szCs w:val="20"/>
        </w:rPr>
        <w:t xml:space="preserve">případnou </w:t>
      </w:r>
      <w:r w:rsidRPr="002E2AC5">
        <w:rPr>
          <w:rFonts w:ascii="Times New Roman" w:hAnsi="Times New Roman" w:cs="Times New Roman"/>
          <w:iCs/>
          <w:sz w:val="20"/>
          <w:szCs w:val="20"/>
        </w:rPr>
        <w:t>odměnu podle ustanovení § 25 a 25a autorského zákona a zohledňuje i případné další poskytnutí licence nebo podlicence.</w:t>
      </w:r>
    </w:p>
    <w:p w14:paraId="3930C6AC" w14:textId="6D517130" w:rsidR="00EB19DF" w:rsidRPr="002E2AC5" w:rsidRDefault="00EB19DF" w:rsidP="00CB7035">
      <w:pPr>
        <w:pStyle w:val="Odstavec"/>
        <w:keepLines/>
        <w:numPr>
          <w:ilvl w:val="1"/>
          <w:numId w:val="28"/>
        </w:numPr>
        <w:spacing w:line="280" w:lineRule="atLeast"/>
        <w:ind w:left="567" w:hanging="425"/>
        <w:rPr>
          <w:iCs/>
          <w:color w:val="auto"/>
          <w:sz w:val="20"/>
        </w:rPr>
      </w:pPr>
      <w:r w:rsidRPr="002E2AC5">
        <w:rPr>
          <w:iCs/>
          <w:color w:val="auto"/>
          <w:sz w:val="20"/>
        </w:rPr>
        <w:t xml:space="preserve">Objednatel není povinen licenci dle této smlouvy využít. </w:t>
      </w:r>
    </w:p>
    <w:p w14:paraId="103EA089" w14:textId="722673D4" w:rsidR="002F4A3A" w:rsidRDefault="002F4A3A" w:rsidP="00CB7035">
      <w:pPr>
        <w:tabs>
          <w:tab w:val="left" w:pos="8640"/>
        </w:tabs>
        <w:autoSpaceDE w:val="0"/>
        <w:spacing w:line="280" w:lineRule="atLeast"/>
        <w:ind w:right="251"/>
        <w:jc w:val="both"/>
        <w:rPr>
          <w:sz w:val="20"/>
          <w:szCs w:val="20"/>
        </w:rPr>
      </w:pPr>
    </w:p>
    <w:p w14:paraId="590F26FF" w14:textId="77777777" w:rsidR="00D76F08" w:rsidRPr="002E2AC5" w:rsidRDefault="00D76F08" w:rsidP="00CB7035">
      <w:pPr>
        <w:tabs>
          <w:tab w:val="left" w:pos="8640"/>
        </w:tabs>
        <w:autoSpaceDE w:val="0"/>
        <w:spacing w:line="280" w:lineRule="atLeast"/>
        <w:ind w:right="251"/>
        <w:jc w:val="both"/>
        <w:rPr>
          <w:sz w:val="20"/>
          <w:szCs w:val="20"/>
        </w:rPr>
      </w:pPr>
    </w:p>
    <w:p w14:paraId="4836713E" w14:textId="77777777" w:rsidR="00432852" w:rsidRPr="002E2AC5" w:rsidRDefault="00432852" w:rsidP="00CB7035">
      <w:pPr>
        <w:tabs>
          <w:tab w:val="left" w:pos="8640"/>
        </w:tabs>
        <w:autoSpaceDE w:val="0"/>
        <w:spacing w:line="280" w:lineRule="atLeast"/>
        <w:ind w:right="251"/>
        <w:jc w:val="both"/>
        <w:rPr>
          <w:sz w:val="20"/>
          <w:szCs w:val="20"/>
        </w:rPr>
      </w:pPr>
    </w:p>
    <w:p w14:paraId="4DA16B6E" w14:textId="77777777" w:rsidR="002F4A3A" w:rsidRPr="002E2AC5" w:rsidRDefault="002F4A3A" w:rsidP="00CB7035">
      <w:pPr>
        <w:spacing w:line="280" w:lineRule="atLeast"/>
        <w:jc w:val="center"/>
        <w:rPr>
          <w:b/>
          <w:sz w:val="20"/>
          <w:szCs w:val="20"/>
        </w:rPr>
      </w:pPr>
      <w:r w:rsidRPr="002E2AC5">
        <w:rPr>
          <w:b/>
          <w:sz w:val="20"/>
          <w:szCs w:val="20"/>
        </w:rPr>
        <w:t xml:space="preserve">VII. </w:t>
      </w:r>
    </w:p>
    <w:p w14:paraId="444D0CB9" w14:textId="2C7E91B3" w:rsidR="002F4A3A" w:rsidRDefault="002F4A3A" w:rsidP="00CB7035">
      <w:pPr>
        <w:spacing w:line="280" w:lineRule="atLeast"/>
        <w:jc w:val="center"/>
        <w:rPr>
          <w:b/>
          <w:sz w:val="20"/>
          <w:szCs w:val="20"/>
        </w:rPr>
      </w:pPr>
      <w:r w:rsidRPr="002E2AC5">
        <w:rPr>
          <w:b/>
          <w:sz w:val="20"/>
          <w:szCs w:val="20"/>
        </w:rPr>
        <w:t xml:space="preserve">Odpovědnost za vady </w:t>
      </w:r>
      <w:r w:rsidR="00B16E0A" w:rsidRPr="002E2AC5">
        <w:rPr>
          <w:b/>
          <w:sz w:val="20"/>
          <w:szCs w:val="20"/>
        </w:rPr>
        <w:t>předmětu plnění</w:t>
      </w:r>
    </w:p>
    <w:p w14:paraId="0885AE68" w14:textId="77777777" w:rsidR="00D76F08" w:rsidRPr="002E2AC5" w:rsidRDefault="00D76F08" w:rsidP="00CB7035">
      <w:pPr>
        <w:spacing w:line="280" w:lineRule="atLeast"/>
        <w:jc w:val="center"/>
        <w:rPr>
          <w:b/>
          <w:sz w:val="20"/>
          <w:szCs w:val="20"/>
        </w:rPr>
      </w:pPr>
    </w:p>
    <w:p w14:paraId="5AEDE7A0" w14:textId="79BBA3ED" w:rsidR="002F4A3A" w:rsidRPr="002E2AC5" w:rsidRDefault="000F3C9D" w:rsidP="00CB7035">
      <w:pPr>
        <w:numPr>
          <w:ilvl w:val="0"/>
          <w:numId w:val="5"/>
        </w:numPr>
        <w:spacing w:line="280" w:lineRule="atLeast"/>
        <w:ind w:left="142" w:hanging="284"/>
        <w:jc w:val="both"/>
        <w:rPr>
          <w:sz w:val="20"/>
          <w:szCs w:val="20"/>
        </w:rPr>
      </w:pPr>
      <w:r w:rsidRPr="002E2AC5">
        <w:rPr>
          <w:sz w:val="20"/>
          <w:szCs w:val="20"/>
        </w:rPr>
        <w:t>Zhotovitel</w:t>
      </w:r>
      <w:r w:rsidR="002F4A3A" w:rsidRPr="002E2AC5">
        <w:rPr>
          <w:sz w:val="20"/>
          <w:szCs w:val="20"/>
        </w:rPr>
        <w:t xml:space="preserve"> je povine</w:t>
      </w:r>
      <w:r w:rsidR="00B86E6A" w:rsidRPr="002E2AC5">
        <w:rPr>
          <w:sz w:val="20"/>
          <w:szCs w:val="20"/>
        </w:rPr>
        <w:t xml:space="preserve">n odevzdat </w:t>
      </w:r>
      <w:r w:rsidRPr="002E2AC5">
        <w:rPr>
          <w:sz w:val="20"/>
          <w:szCs w:val="20"/>
        </w:rPr>
        <w:t>objednatel</w:t>
      </w:r>
      <w:r w:rsidR="00B86E6A" w:rsidRPr="002E2AC5">
        <w:rPr>
          <w:sz w:val="20"/>
          <w:szCs w:val="20"/>
        </w:rPr>
        <w:t xml:space="preserve">i </w:t>
      </w:r>
      <w:r w:rsidR="00264315" w:rsidRPr="002E2AC5">
        <w:rPr>
          <w:sz w:val="20"/>
          <w:szCs w:val="20"/>
        </w:rPr>
        <w:t>předmět plnění</w:t>
      </w:r>
      <w:r w:rsidR="00B86E6A" w:rsidRPr="002E2AC5">
        <w:rPr>
          <w:sz w:val="20"/>
          <w:szCs w:val="20"/>
        </w:rPr>
        <w:t xml:space="preserve"> a je</w:t>
      </w:r>
      <w:r w:rsidR="00C8133C" w:rsidRPr="002E2AC5">
        <w:rPr>
          <w:sz w:val="20"/>
          <w:szCs w:val="20"/>
        </w:rPr>
        <w:t>ho</w:t>
      </w:r>
      <w:r w:rsidR="00B86E6A" w:rsidRPr="002E2AC5">
        <w:rPr>
          <w:sz w:val="20"/>
          <w:szCs w:val="20"/>
        </w:rPr>
        <w:t xml:space="preserve"> výstupy </w:t>
      </w:r>
      <w:r w:rsidR="002F4A3A" w:rsidRPr="002E2AC5">
        <w:rPr>
          <w:sz w:val="20"/>
          <w:szCs w:val="20"/>
        </w:rPr>
        <w:t xml:space="preserve">v množství, </w:t>
      </w:r>
      <w:r w:rsidR="00B86E6A" w:rsidRPr="002E2AC5">
        <w:rPr>
          <w:sz w:val="20"/>
          <w:szCs w:val="20"/>
        </w:rPr>
        <w:t xml:space="preserve">kvalitě a provedení </w:t>
      </w:r>
      <w:r w:rsidR="00B54B76" w:rsidRPr="002E2AC5">
        <w:rPr>
          <w:sz w:val="20"/>
          <w:szCs w:val="20"/>
        </w:rPr>
        <w:t>podle specifikace</w:t>
      </w:r>
      <w:r w:rsidR="00B86E6A" w:rsidRPr="002E2AC5">
        <w:rPr>
          <w:sz w:val="20"/>
          <w:szCs w:val="20"/>
        </w:rPr>
        <w:t xml:space="preserve"> z P</w:t>
      </w:r>
      <w:r w:rsidR="002F4A3A" w:rsidRPr="002E2AC5">
        <w:rPr>
          <w:sz w:val="20"/>
          <w:szCs w:val="20"/>
        </w:rPr>
        <w:t>říloh</w:t>
      </w:r>
      <w:r w:rsidR="00B86E6A" w:rsidRPr="002E2AC5">
        <w:rPr>
          <w:sz w:val="20"/>
          <w:szCs w:val="20"/>
        </w:rPr>
        <w:t xml:space="preserve">y č. 1 této </w:t>
      </w:r>
      <w:r w:rsidR="002F4A3A" w:rsidRPr="002E2AC5">
        <w:rPr>
          <w:sz w:val="20"/>
          <w:szCs w:val="20"/>
        </w:rPr>
        <w:t xml:space="preserve">smlouvy, jinak má jeho plnění vady. </w:t>
      </w:r>
      <w:r w:rsidRPr="002E2AC5">
        <w:rPr>
          <w:sz w:val="20"/>
          <w:szCs w:val="20"/>
        </w:rPr>
        <w:t>Zhotovitel</w:t>
      </w:r>
      <w:r w:rsidR="002F4A3A" w:rsidRPr="002E2AC5">
        <w:rPr>
          <w:sz w:val="20"/>
          <w:szCs w:val="20"/>
        </w:rPr>
        <w:t xml:space="preserve"> ve smyslu § 2103 </w:t>
      </w:r>
      <w:r w:rsidR="00B86E6A" w:rsidRPr="002E2AC5">
        <w:rPr>
          <w:sz w:val="20"/>
          <w:szCs w:val="20"/>
        </w:rPr>
        <w:t xml:space="preserve">a 2615 </w:t>
      </w:r>
      <w:r w:rsidR="002F4A3A" w:rsidRPr="002E2AC5">
        <w:rPr>
          <w:sz w:val="20"/>
          <w:szCs w:val="20"/>
        </w:rPr>
        <w:t xml:space="preserve">občanského zákoníku ujišťuje </w:t>
      </w:r>
      <w:r w:rsidRPr="002E2AC5">
        <w:rPr>
          <w:sz w:val="20"/>
          <w:szCs w:val="20"/>
        </w:rPr>
        <w:t>objednatel</w:t>
      </w:r>
      <w:r w:rsidR="00B86E6A" w:rsidRPr="002E2AC5">
        <w:rPr>
          <w:sz w:val="20"/>
          <w:szCs w:val="20"/>
        </w:rPr>
        <w:t>e,</w:t>
      </w:r>
      <w:r w:rsidR="002F4A3A" w:rsidRPr="002E2AC5">
        <w:rPr>
          <w:sz w:val="20"/>
          <w:szCs w:val="20"/>
        </w:rPr>
        <w:t xml:space="preserve"> že </w:t>
      </w:r>
      <w:r w:rsidR="00B86E6A" w:rsidRPr="002E2AC5">
        <w:rPr>
          <w:sz w:val="20"/>
          <w:szCs w:val="20"/>
        </w:rPr>
        <w:t>plnění</w:t>
      </w:r>
      <w:r w:rsidR="002F4A3A" w:rsidRPr="002E2AC5">
        <w:rPr>
          <w:sz w:val="20"/>
          <w:szCs w:val="20"/>
        </w:rPr>
        <w:t xml:space="preserve"> dodané na základě této smlouvy je bez vad. Za vadu se považuje i plnění jin</w:t>
      </w:r>
      <w:r w:rsidR="00802F97" w:rsidRPr="002E2AC5">
        <w:rPr>
          <w:sz w:val="20"/>
          <w:szCs w:val="20"/>
        </w:rPr>
        <w:t>ého předmětu</w:t>
      </w:r>
      <w:r w:rsidR="00B54B76" w:rsidRPr="002E2AC5">
        <w:rPr>
          <w:sz w:val="20"/>
          <w:szCs w:val="20"/>
        </w:rPr>
        <w:t>,</w:t>
      </w:r>
      <w:r w:rsidR="00755952" w:rsidRPr="002E2AC5">
        <w:rPr>
          <w:sz w:val="20"/>
          <w:szCs w:val="20"/>
        </w:rPr>
        <w:t xml:space="preserve"> než </w:t>
      </w:r>
      <w:r w:rsidR="00802F97" w:rsidRPr="002E2AC5">
        <w:rPr>
          <w:sz w:val="20"/>
          <w:szCs w:val="20"/>
        </w:rPr>
        <w:t>je sjednaný předmět plnění</w:t>
      </w:r>
      <w:r w:rsidR="002F4A3A" w:rsidRPr="002E2AC5">
        <w:rPr>
          <w:sz w:val="20"/>
          <w:szCs w:val="20"/>
        </w:rPr>
        <w:t xml:space="preserve">. Za vadu jsou považovány i vady v dokladech nutných pro užívání </w:t>
      </w:r>
      <w:r w:rsidR="00802F97" w:rsidRPr="002E2AC5">
        <w:rPr>
          <w:sz w:val="20"/>
          <w:szCs w:val="20"/>
        </w:rPr>
        <w:t>předmětu plnění</w:t>
      </w:r>
      <w:r w:rsidR="002F4A3A" w:rsidRPr="002E2AC5">
        <w:rPr>
          <w:sz w:val="20"/>
          <w:szCs w:val="20"/>
        </w:rPr>
        <w:t xml:space="preserve">. </w:t>
      </w:r>
    </w:p>
    <w:p w14:paraId="04D6F7E2" w14:textId="77777777" w:rsidR="0060117F" w:rsidRPr="002E2AC5" w:rsidRDefault="0060117F" w:rsidP="00CB7035">
      <w:pPr>
        <w:spacing w:line="280" w:lineRule="atLeast"/>
        <w:ind w:left="142"/>
        <w:jc w:val="both"/>
        <w:rPr>
          <w:sz w:val="20"/>
          <w:szCs w:val="20"/>
        </w:rPr>
      </w:pPr>
    </w:p>
    <w:p w14:paraId="6B4DD4EE" w14:textId="0B589F7E" w:rsidR="0060117F" w:rsidRDefault="002F4A3A" w:rsidP="00CB7035">
      <w:pPr>
        <w:numPr>
          <w:ilvl w:val="0"/>
          <w:numId w:val="5"/>
        </w:numPr>
        <w:spacing w:line="280" w:lineRule="atLeast"/>
        <w:ind w:left="142" w:hanging="284"/>
        <w:jc w:val="both"/>
        <w:rPr>
          <w:sz w:val="20"/>
          <w:szCs w:val="20"/>
        </w:rPr>
      </w:pPr>
      <w:r w:rsidRPr="002E2AC5">
        <w:rPr>
          <w:sz w:val="20"/>
          <w:szCs w:val="20"/>
        </w:rPr>
        <w:t xml:space="preserve">V souladu s ustanovením </w:t>
      </w:r>
      <w:r w:rsidR="00F7296D" w:rsidRPr="002E2AC5">
        <w:rPr>
          <w:sz w:val="20"/>
          <w:szCs w:val="20"/>
        </w:rPr>
        <w:t xml:space="preserve">§ 2113 – 2115 a </w:t>
      </w:r>
      <w:r w:rsidRPr="002E2AC5">
        <w:rPr>
          <w:sz w:val="20"/>
          <w:szCs w:val="20"/>
        </w:rPr>
        <w:t>§ 2</w:t>
      </w:r>
      <w:r w:rsidR="00755952" w:rsidRPr="002E2AC5">
        <w:rPr>
          <w:sz w:val="20"/>
          <w:szCs w:val="20"/>
        </w:rPr>
        <w:t>619</w:t>
      </w:r>
      <w:r w:rsidRPr="002E2AC5">
        <w:rPr>
          <w:sz w:val="20"/>
          <w:szCs w:val="20"/>
        </w:rPr>
        <w:t xml:space="preserve"> občanského zákoníku přejímá </w:t>
      </w:r>
      <w:r w:rsidR="000F3C9D" w:rsidRPr="002E2AC5">
        <w:rPr>
          <w:sz w:val="20"/>
          <w:szCs w:val="20"/>
        </w:rPr>
        <w:t>zhotovitel</w:t>
      </w:r>
      <w:r w:rsidRPr="002E2AC5">
        <w:rPr>
          <w:sz w:val="20"/>
          <w:szCs w:val="20"/>
        </w:rPr>
        <w:t xml:space="preserve"> záruku za jakost </w:t>
      </w:r>
      <w:r w:rsidR="00755952" w:rsidRPr="002E2AC5">
        <w:rPr>
          <w:sz w:val="20"/>
          <w:szCs w:val="20"/>
        </w:rPr>
        <w:t>předmětu plnění</w:t>
      </w:r>
      <w:r w:rsidRPr="002E2AC5">
        <w:rPr>
          <w:sz w:val="20"/>
          <w:szCs w:val="20"/>
        </w:rPr>
        <w:t xml:space="preserve"> v délce </w:t>
      </w:r>
      <w:r w:rsidR="00F7296D" w:rsidRPr="002E2AC5">
        <w:rPr>
          <w:sz w:val="20"/>
          <w:szCs w:val="20"/>
        </w:rPr>
        <w:t xml:space="preserve">trvání </w:t>
      </w:r>
      <w:r w:rsidR="0060117F" w:rsidRPr="002E2AC5">
        <w:rPr>
          <w:sz w:val="20"/>
          <w:szCs w:val="20"/>
        </w:rPr>
        <w:t xml:space="preserve">… </w:t>
      </w:r>
      <w:r w:rsidR="0060117F" w:rsidRPr="002E2AC5">
        <w:rPr>
          <w:sz w:val="20"/>
        </w:rPr>
        <w:t>(</w:t>
      </w:r>
      <w:r w:rsidR="0060117F" w:rsidRPr="002E2AC5">
        <w:rPr>
          <w:i/>
          <w:iCs/>
          <w:sz w:val="20"/>
          <w:highlight w:val="yellow"/>
        </w:rPr>
        <w:t xml:space="preserve">doplní dodavatel, </w:t>
      </w:r>
      <w:r w:rsidR="00D76F08">
        <w:rPr>
          <w:i/>
          <w:iCs/>
          <w:sz w:val="20"/>
          <w:highlight w:val="yellow"/>
        </w:rPr>
        <w:t xml:space="preserve">předmětem hodnocení, </w:t>
      </w:r>
      <w:r w:rsidR="0060117F" w:rsidRPr="002E2AC5">
        <w:rPr>
          <w:i/>
          <w:iCs/>
          <w:sz w:val="20"/>
          <w:highlight w:val="yellow"/>
        </w:rPr>
        <w:t xml:space="preserve">zadavatelem požadovaná min. </w:t>
      </w:r>
      <w:r w:rsidR="00D76F08">
        <w:rPr>
          <w:i/>
          <w:iCs/>
          <w:sz w:val="20"/>
          <w:highlight w:val="yellow"/>
        </w:rPr>
        <w:t xml:space="preserve">příp. </w:t>
      </w:r>
      <w:r w:rsidR="0060117F" w:rsidRPr="002E2AC5">
        <w:rPr>
          <w:i/>
          <w:iCs/>
          <w:sz w:val="20"/>
          <w:highlight w:val="yellow"/>
        </w:rPr>
        <w:t xml:space="preserve">délka záruční doby je </w:t>
      </w:r>
      <w:r w:rsidR="00D76F08">
        <w:rPr>
          <w:i/>
          <w:iCs/>
          <w:sz w:val="20"/>
          <w:highlight w:val="yellow"/>
        </w:rPr>
        <w:t>12</w:t>
      </w:r>
      <w:r w:rsidR="0060117F" w:rsidRPr="002E2AC5">
        <w:rPr>
          <w:i/>
          <w:iCs/>
          <w:sz w:val="20"/>
          <w:highlight w:val="yellow"/>
        </w:rPr>
        <w:t xml:space="preserve"> </w:t>
      </w:r>
      <w:r w:rsidR="0060117F" w:rsidRPr="00D76F08">
        <w:rPr>
          <w:i/>
          <w:iCs/>
          <w:sz w:val="20"/>
          <w:highlight w:val="yellow"/>
        </w:rPr>
        <w:t>měsíců</w:t>
      </w:r>
      <w:r w:rsidR="00D76F08" w:rsidRPr="00D76F08">
        <w:rPr>
          <w:i/>
          <w:iCs/>
          <w:sz w:val="20"/>
          <w:highlight w:val="yellow"/>
        </w:rPr>
        <w:t xml:space="preserve"> a max. </w:t>
      </w:r>
      <w:r w:rsidR="00D76F08">
        <w:rPr>
          <w:i/>
          <w:iCs/>
          <w:sz w:val="20"/>
          <w:highlight w:val="yellow"/>
        </w:rPr>
        <w:t xml:space="preserve">příp. </w:t>
      </w:r>
      <w:r w:rsidR="00D76F08" w:rsidRPr="00D76F08">
        <w:rPr>
          <w:i/>
          <w:iCs/>
          <w:sz w:val="20"/>
          <w:highlight w:val="yellow"/>
        </w:rPr>
        <w:t>délka záruční doby je 48 měsíců</w:t>
      </w:r>
      <w:r w:rsidR="0060117F" w:rsidRPr="002E2AC5">
        <w:rPr>
          <w:sz w:val="20"/>
        </w:rPr>
        <w:t>)</w:t>
      </w:r>
      <w:r w:rsidR="0060117F" w:rsidRPr="002E2AC5">
        <w:rPr>
          <w:sz w:val="20"/>
          <w:szCs w:val="20"/>
        </w:rPr>
        <w:t xml:space="preserve"> </w:t>
      </w:r>
      <w:r w:rsidRPr="002E2AC5">
        <w:rPr>
          <w:b/>
          <w:bCs/>
          <w:sz w:val="20"/>
          <w:szCs w:val="20"/>
        </w:rPr>
        <w:t>měsíců</w:t>
      </w:r>
      <w:r w:rsidRPr="002E2AC5">
        <w:rPr>
          <w:sz w:val="20"/>
          <w:szCs w:val="20"/>
        </w:rPr>
        <w:t xml:space="preserve"> </w:t>
      </w:r>
      <w:r w:rsidR="00F7296D" w:rsidRPr="002E2AC5">
        <w:rPr>
          <w:sz w:val="20"/>
          <w:szCs w:val="20"/>
        </w:rPr>
        <w:t xml:space="preserve">(záruční doba), </w:t>
      </w:r>
      <w:r w:rsidRPr="002E2AC5">
        <w:rPr>
          <w:sz w:val="20"/>
          <w:szCs w:val="20"/>
        </w:rPr>
        <w:t>ode dne podpisu Přejímacího protokolu oběma smluvními stranami</w:t>
      </w:r>
      <w:r w:rsidR="00F7296D" w:rsidRPr="002E2AC5">
        <w:rPr>
          <w:sz w:val="20"/>
          <w:szCs w:val="20"/>
        </w:rPr>
        <w:t>, kterým bylo plnění předáno a bez výhrad převzato</w:t>
      </w:r>
      <w:r w:rsidR="007C3A0C" w:rsidRPr="002E2AC5">
        <w:rPr>
          <w:sz w:val="20"/>
          <w:szCs w:val="20"/>
        </w:rPr>
        <w:t xml:space="preserve">. Smluvní strany sjednávají, že záruční doba celého předmětu plnění </w:t>
      </w:r>
      <w:r w:rsidR="00F7296D" w:rsidRPr="002E2AC5">
        <w:rPr>
          <w:sz w:val="20"/>
          <w:szCs w:val="20"/>
        </w:rPr>
        <w:t xml:space="preserve">počne </w:t>
      </w:r>
      <w:r w:rsidR="007C3A0C" w:rsidRPr="002E2AC5">
        <w:rPr>
          <w:sz w:val="20"/>
          <w:szCs w:val="20"/>
        </w:rPr>
        <w:t xml:space="preserve">běžet ode dne podpisu </w:t>
      </w:r>
      <w:bookmarkStart w:id="12" w:name="_Hlk150942945"/>
      <w:r w:rsidR="007C3A0C" w:rsidRPr="002E2AC5">
        <w:rPr>
          <w:sz w:val="20"/>
          <w:szCs w:val="20"/>
        </w:rPr>
        <w:t>Přejímacího protokolu</w:t>
      </w:r>
      <w:bookmarkEnd w:id="12"/>
      <w:r w:rsidR="007C3A0C" w:rsidRPr="002E2AC5">
        <w:rPr>
          <w:sz w:val="20"/>
          <w:szCs w:val="20"/>
        </w:rPr>
        <w:t xml:space="preserve"> oběma smluvními stranami</w:t>
      </w:r>
      <w:r w:rsidR="00F7296D" w:rsidRPr="002E2AC5">
        <w:rPr>
          <w:sz w:val="20"/>
          <w:szCs w:val="20"/>
        </w:rPr>
        <w:t xml:space="preserve"> (případně Přejímacího protokolu poslední části plnění)</w:t>
      </w:r>
      <w:r w:rsidR="003A74C1" w:rsidRPr="002E2AC5">
        <w:rPr>
          <w:sz w:val="20"/>
          <w:szCs w:val="20"/>
        </w:rPr>
        <w:t xml:space="preserve">, </w:t>
      </w:r>
      <w:r w:rsidR="00F7296D" w:rsidRPr="002E2AC5">
        <w:rPr>
          <w:sz w:val="20"/>
          <w:szCs w:val="20"/>
        </w:rPr>
        <w:t xml:space="preserve">kterým bylo plnění předáno a bez výhrad převzato, a </w:t>
      </w:r>
      <w:r w:rsidR="00C8133C" w:rsidRPr="002E2AC5">
        <w:rPr>
          <w:sz w:val="20"/>
          <w:szCs w:val="20"/>
        </w:rPr>
        <w:t xml:space="preserve">kterým se současně dokládá </w:t>
      </w:r>
      <w:r w:rsidR="003A74C1" w:rsidRPr="002E2AC5">
        <w:rPr>
          <w:sz w:val="20"/>
          <w:szCs w:val="20"/>
        </w:rPr>
        <w:t>dokončení celého předmětu plnění</w:t>
      </w:r>
      <w:r w:rsidRPr="002E2AC5">
        <w:rPr>
          <w:sz w:val="20"/>
          <w:szCs w:val="20"/>
        </w:rPr>
        <w:t xml:space="preserve">. </w:t>
      </w:r>
    </w:p>
    <w:p w14:paraId="17B77D73" w14:textId="77777777" w:rsidR="00D76F08" w:rsidRPr="002E2AC5" w:rsidRDefault="00D76F08" w:rsidP="00D76F08">
      <w:pPr>
        <w:spacing w:line="280" w:lineRule="atLeast"/>
        <w:jc w:val="both"/>
        <w:rPr>
          <w:sz w:val="20"/>
          <w:szCs w:val="20"/>
        </w:rPr>
      </w:pPr>
    </w:p>
    <w:p w14:paraId="54DA261E" w14:textId="7BDEBFEC" w:rsidR="002F4A3A" w:rsidRPr="002E2AC5" w:rsidRDefault="002F4A3A" w:rsidP="00CB7035">
      <w:pPr>
        <w:numPr>
          <w:ilvl w:val="0"/>
          <w:numId w:val="5"/>
        </w:numPr>
        <w:spacing w:line="280" w:lineRule="atLeast"/>
        <w:ind w:left="142" w:hanging="284"/>
        <w:jc w:val="both"/>
        <w:rPr>
          <w:sz w:val="20"/>
          <w:szCs w:val="20"/>
        </w:rPr>
      </w:pPr>
      <w:r w:rsidRPr="002E2AC5">
        <w:rPr>
          <w:sz w:val="20"/>
          <w:szCs w:val="20"/>
        </w:rPr>
        <w:t xml:space="preserve">Záruční doba se prodlužuje o dobu trvání vady, která brání užívání </w:t>
      </w:r>
      <w:r w:rsidR="00755952" w:rsidRPr="002E2AC5">
        <w:rPr>
          <w:sz w:val="20"/>
          <w:szCs w:val="20"/>
        </w:rPr>
        <w:t>předmětu plnění</w:t>
      </w:r>
      <w:r w:rsidRPr="002E2AC5">
        <w:rPr>
          <w:sz w:val="20"/>
          <w:szCs w:val="20"/>
        </w:rPr>
        <w:t>. Doba od uplatnění práva z odpovědnosti za vady</w:t>
      </w:r>
      <w:r w:rsidR="00F83ED2" w:rsidRPr="002E2AC5">
        <w:rPr>
          <w:sz w:val="20"/>
          <w:szCs w:val="20"/>
        </w:rPr>
        <w:t xml:space="preserve"> plnění</w:t>
      </w:r>
      <w:r w:rsidR="00C50C56" w:rsidRPr="002E2AC5">
        <w:rPr>
          <w:sz w:val="20"/>
          <w:szCs w:val="20"/>
        </w:rPr>
        <w:t>, nebo ze záruky,</w:t>
      </w:r>
      <w:r w:rsidRPr="002E2AC5">
        <w:rPr>
          <w:sz w:val="20"/>
          <w:szCs w:val="20"/>
        </w:rPr>
        <w:t xml:space="preserve"> až do odstranění vady se nepočítá do záruční doby daného </w:t>
      </w:r>
      <w:r w:rsidR="00755952" w:rsidRPr="002E2AC5">
        <w:rPr>
          <w:sz w:val="20"/>
          <w:szCs w:val="20"/>
        </w:rPr>
        <w:t>předmětu plnění</w:t>
      </w:r>
      <w:r w:rsidRPr="002E2AC5">
        <w:rPr>
          <w:sz w:val="20"/>
          <w:szCs w:val="20"/>
        </w:rPr>
        <w:t>; po tuto dobu tedy záruční doba neběží. V případě odstranění vady dodáním náhradního plnění</w:t>
      </w:r>
      <w:r w:rsidR="000F4A45" w:rsidRPr="002E2AC5">
        <w:rPr>
          <w:sz w:val="20"/>
          <w:szCs w:val="20"/>
        </w:rPr>
        <w:t>, či jeho části</w:t>
      </w:r>
      <w:r w:rsidRPr="002E2AC5">
        <w:rPr>
          <w:sz w:val="20"/>
          <w:szCs w:val="20"/>
        </w:rPr>
        <w:t xml:space="preserve"> běží pro toto náhradní plnění nová záruční doba v původní délce, a to ode dne jeho převzetí </w:t>
      </w:r>
      <w:r w:rsidR="000F3C9D" w:rsidRPr="002E2AC5">
        <w:rPr>
          <w:sz w:val="20"/>
          <w:szCs w:val="20"/>
        </w:rPr>
        <w:t>objednatel</w:t>
      </w:r>
      <w:r w:rsidR="00755952" w:rsidRPr="002E2AC5">
        <w:rPr>
          <w:sz w:val="20"/>
          <w:szCs w:val="20"/>
        </w:rPr>
        <w:t>e</w:t>
      </w:r>
      <w:r w:rsidR="00107EB7" w:rsidRPr="002E2AC5">
        <w:rPr>
          <w:sz w:val="20"/>
          <w:szCs w:val="20"/>
        </w:rPr>
        <w:t>m.</w:t>
      </w:r>
    </w:p>
    <w:p w14:paraId="0A35ED16" w14:textId="77777777" w:rsidR="0060117F" w:rsidRPr="002E2AC5" w:rsidRDefault="0060117F" w:rsidP="00CB7035">
      <w:pPr>
        <w:spacing w:line="280" w:lineRule="atLeast"/>
        <w:jc w:val="both"/>
        <w:rPr>
          <w:sz w:val="20"/>
          <w:szCs w:val="20"/>
        </w:rPr>
      </w:pPr>
    </w:p>
    <w:p w14:paraId="47DBD686" w14:textId="5C5B4CD5" w:rsidR="0060117F" w:rsidRPr="002E2AC5" w:rsidRDefault="002F4A3A" w:rsidP="00CB7035">
      <w:pPr>
        <w:numPr>
          <w:ilvl w:val="0"/>
          <w:numId w:val="5"/>
        </w:numPr>
        <w:spacing w:line="280" w:lineRule="atLeast"/>
        <w:ind w:left="142" w:hanging="284"/>
        <w:jc w:val="both"/>
        <w:rPr>
          <w:sz w:val="20"/>
          <w:szCs w:val="20"/>
        </w:rPr>
      </w:pPr>
      <w:r w:rsidRPr="002E2AC5">
        <w:rPr>
          <w:sz w:val="20"/>
          <w:szCs w:val="20"/>
        </w:rPr>
        <w:t xml:space="preserve">Zárukou za jakost se </w:t>
      </w:r>
      <w:r w:rsidR="000F3C9D" w:rsidRPr="002E2AC5">
        <w:rPr>
          <w:sz w:val="20"/>
          <w:szCs w:val="20"/>
        </w:rPr>
        <w:t>zhotovitel</w:t>
      </w:r>
      <w:r w:rsidRPr="002E2AC5">
        <w:rPr>
          <w:sz w:val="20"/>
          <w:szCs w:val="20"/>
        </w:rPr>
        <w:t xml:space="preserve"> zavazuje, že </w:t>
      </w:r>
      <w:r w:rsidR="00755952" w:rsidRPr="002E2AC5">
        <w:rPr>
          <w:sz w:val="20"/>
          <w:szCs w:val="20"/>
        </w:rPr>
        <w:t>předmět plnění</w:t>
      </w:r>
      <w:r w:rsidR="007C3A0C" w:rsidRPr="002E2AC5">
        <w:rPr>
          <w:sz w:val="20"/>
          <w:szCs w:val="20"/>
        </w:rPr>
        <w:t>, resp. jeho sjednaná převzatá část</w:t>
      </w:r>
      <w:r w:rsidRPr="002E2AC5">
        <w:rPr>
          <w:sz w:val="20"/>
          <w:szCs w:val="20"/>
        </w:rPr>
        <w:t xml:space="preserve"> bude po </w:t>
      </w:r>
      <w:r w:rsidR="00755952" w:rsidRPr="002E2AC5">
        <w:rPr>
          <w:sz w:val="20"/>
          <w:szCs w:val="20"/>
        </w:rPr>
        <w:t>dobu běhu záruční doby způsobilý</w:t>
      </w:r>
      <w:r w:rsidRPr="002E2AC5">
        <w:rPr>
          <w:sz w:val="20"/>
          <w:szCs w:val="20"/>
        </w:rPr>
        <w:t xml:space="preserve"> k použití pro sjednaný a obvyklý účel a že si zachová sjednané a obvyklé vlastnosti</w:t>
      </w:r>
      <w:r w:rsidR="00C50C56" w:rsidRPr="002E2AC5">
        <w:rPr>
          <w:sz w:val="20"/>
          <w:szCs w:val="20"/>
        </w:rPr>
        <w:t xml:space="preserve"> a jakost</w:t>
      </w:r>
      <w:r w:rsidRPr="002E2AC5">
        <w:rPr>
          <w:sz w:val="20"/>
          <w:szCs w:val="20"/>
        </w:rPr>
        <w:t>. V této souvislosti smluvní strany dohodly, že za sjednaný účel a sjednané vlastnosti</w:t>
      </w:r>
      <w:r w:rsidR="00F83ED2" w:rsidRPr="002E2AC5">
        <w:rPr>
          <w:sz w:val="20"/>
          <w:szCs w:val="20"/>
        </w:rPr>
        <w:t xml:space="preserve"> a jakost</w:t>
      </w:r>
      <w:r w:rsidRPr="002E2AC5">
        <w:rPr>
          <w:sz w:val="20"/>
          <w:szCs w:val="20"/>
        </w:rPr>
        <w:t xml:space="preserve"> považují účel </w:t>
      </w:r>
      <w:r w:rsidR="00F83ED2" w:rsidRPr="002E2AC5">
        <w:rPr>
          <w:sz w:val="20"/>
          <w:szCs w:val="20"/>
        </w:rPr>
        <w:t xml:space="preserve">uvedený v této smlouvě </w:t>
      </w:r>
      <w:r w:rsidRPr="002E2AC5">
        <w:rPr>
          <w:sz w:val="20"/>
          <w:szCs w:val="20"/>
        </w:rPr>
        <w:t xml:space="preserve">a vlastnosti </w:t>
      </w:r>
      <w:r w:rsidR="00F83ED2" w:rsidRPr="002E2AC5">
        <w:rPr>
          <w:sz w:val="20"/>
          <w:szCs w:val="20"/>
        </w:rPr>
        <w:t>a jakost uvedené v</w:t>
      </w:r>
      <w:r w:rsidRPr="002E2AC5">
        <w:rPr>
          <w:sz w:val="20"/>
          <w:szCs w:val="20"/>
        </w:rPr>
        <w:t> Přílo</w:t>
      </w:r>
      <w:r w:rsidR="00F83ED2" w:rsidRPr="002E2AC5">
        <w:rPr>
          <w:sz w:val="20"/>
          <w:szCs w:val="20"/>
        </w:rPr>
        <w:t>ze</w:t>
      </w:r>
      <w:r w:rsidRPr="002E2AC5">
        <w:rPr>
          <w:sz w:val="20"/>
          <w:szCs w:val="20"/>
        </w:rPr>
        <w:t xml:space="preserve"> č. 1 této smlouvy. </w:t>
      </w:r>
    </w:p>
    <w:p w14:paraId="393B5958" w14:textId="77777777" w:rsidR="0060117F" w:rsidRPr="002E2AC5" w:rsidRDefault="0060117F" w:rsidP="0060117F">
      <w:pPr>
        <w:spacing w:line="280" w:lineRule="atLeast"/>
        <w:jc w:val="both"/>
        <w:rPr>
          <w:sz w:val="20"/>
          <w:szCs w:val="20"/>
        </w:rPr>
      </w:pPr>
    </w:p>
    <w:p w14:paraId="0F14C1B5" w14:textId="79BD8BED" w:rsidR="002F4A3A" w:rsidRPr="002E2AC5" w:rsidRDefault="002F4A3A" w:rsidP="00CD78D6">
      <w:pPr>
        <w:numPr>
          <w:ilvl w:val="0"/>
          <w:numId w:val="5"/>
        </w:numPr>
        <w:spacing w:line="280" w:lineRule="atLeast"/>
        <w:ind w:left="142" w:hanging="284"/>
        <w:jc w:val="both"/>
        <w:rPr>
          <w:sz w:val="20"/>
          <w:szCs w:val="20"/>
        </w:rPr>
      </w:pPr>
      <w:r w:rsidRPr="002E2AC5">
        <w:rPr>
          <w:sz w:val="20"/>
          <w:szCs w:val="20"/>
        </w:rPr>
        <w:t xml:space="preserve">Zárukou za jakost nejsou dotčena ani omezena práva </w:t>
      </w:r>
      <w:r w:rsidR="000F3C9D" w:rsidRPr="002E2AC5">
        <w:rPr>
          <w:sz w:val="20"/>
          <w:szCs w:val="20"/>
        </w:rPr>
        <w:t>objednatel</w:t>
      </w:r>
      <w:r w:rsidR="00755952" w:rsidRPr="002E2AC5">
        <w:rPr>
          <w:sz w:val="20"/>
          <w:szCs w:val="20"/>
        </w:rPr>
        <w:t>e</w:t>
      </w:r>
      <w:r w:rsidRPr="002E2AC5">
        <w:rPr>
          <w:sz w:val="20"/>
          <w:szCs w:val="20"/>
        </w:rPr>
        <w:t xml:space="preserve"> z vadného plnění vyplývající z příslušných ustanovení občanského zákoníku, ať už se jedná o vady plnění, které jsou podstatným </w:t>
      </w:r>
      <w:r w:rsidR="00755952" w:rsidRPr="002E2AC5">
        <w:rPr>
          <w:sz w:val="20"/>
          <w:szCs w:val="20"/>
        </w:rPr>
        <w:t xml:space="preserve">či nepodstatným porušením </w:t>
      </w:r>
      <w:r w:rsidRPr="002E2AC5">
        <w:rPr>
          <w:sz w:val="20"/>
          <w:szCs w:val="20"/>
        </w:rPr>
        <w:t>smlouvy.</w:t>
      </w:r>
      <w:r w:rsidRPr="002E2AC5">
        <w:rPr>
          <w:sz w:val="20"/>
          <w:szCs w:val="20"/>
        </w:rPr>
        <w:tab/>
      </w:r>
    </w:p>
    <w:p w14:paraId="77AE0013" w14:textId="77777777" w:rsidR="0060117F" w:rsidRPr="002E2AC5" w:rsidRDefault="0060117F" w:rsidP="0060117F">
      <w:pPr>
        <w:spacing w:line="280" w:lineRule="atLeast"/>
        <w:jc w:val="both"/>
        <w:rPr>
          <w:sz w:val="20"/>
          <w:szCs w:val="20"/>
        </w:rPr>
      </w:pPr>
    </w:p>
    <w:p w14:paraId="2A580729" w14:textId="3784341C" w:rsidR="002F4A3A" w:rsidRPr="002E2AC5" w:rsidRDefault="000F3C9D" w:rsidP="00CD78D6">
      <w:pPr>
        <w:numPr>
          <w:ilvl w:val="0"/>
          <w:numId w:val="5"/>
        </w:numPr>
        <w:spacing w:line="280" w:lineRule="atLeast"/>
        <w:ind w:left="142" w:hanging="284"/>
        <w:jc w:val="both"/>
        <w:rPr>
          <w:sz w:val="20"/>
          <w:szCs w:val="20"/>
        </w:rPr>
      </w:pPr>
      <w:r w:rsidRPr="002E2AC5">
        <w:rPr>
          <w:sz w:val="20"/>
          <w:szCs w:val="20"/>
        </w:rPr>
        <w:t>Zhotovitel</w:t>
      </w:r>
      <w:r w:rsidR="002F4A3A" w:rsidRPr="002E2AC5">
        <w:rPr>
          <w:sz w:val="20"/>
          <w:szCs w:val="20"/>
        </w:rPr>
        <w:t xml:space="preserve"> se zavazuje, že po dobu běhu záruční doby zajistí </w:t>
      </w:r>
      <w:r w:rsidRPr="002E2AC5">
        <w:rPr>
          <w:sz w:val="20"/>
          <w:szCs w:val="20"/>
        </w:rPr>
        <w:t>objednatel</w:t>
      </w:r>
      <w:r w:rsidR="00755952" w:rsidRPr="002E2AC5">
        <w:rPr>
          <w:sz w:val="20"/>
          <w:szCs w:val="20"/>
        </w:rPr>
        <w:t>i</w:t>
      </w:r>
      <w:r w:rsidR="002F4A3A" w:rsidRPr="002E2AC5">
        <w:rPr>
          <w:sz w:val="20"/>
          <w:szCs w:val="20"/>
        </w:rPr>
        <w:t xml:space="preserve"> pro </w:t>
      </w:r>
      <w:r w:rsidR="00755952" w:rsidRPr="002E2AC5">
        <w:rPr>
          <w:sz w:val="20"/>
          <w:szCs w:val="20"/>
        </w:rPr>
        <w:t>předmět plnění</w:t>
      </w:r>
      <w:r w:rsidR="002F4A3A" w:rsidRPr="002E2AC5">
        <w:rPr>
          <w:sz w:val="20"/>
          <w:szCs w:val="20"/>
        </w:rPr>
        <w:t xml:space="preserve"> autorizovaný záruční servis.   </w:t>
      </w:r>
    </w:p>
    <w:p w14:paraId="65CFDB41" w14:textId="77777777" w:rsidR="0060117F" w:rsidRPr="002E2AC5" w:rsidRDefault="0060117F" w:rsidP="0060117F">
      <w:pPr>
        <w:spacing w:line="280" w:lineRule="atLeast"/>
        <w:jc w:val="both"/>
        <w:rPr>
          <w:sz w:val="20"/>
          <w:szCs w:val="20"/>
        </w:rPr>
      </w:pPr>
    </w:p>
    <w:p w14:paraId="0E177189" w14:textId="44D79223" w:rsidR="00755952" w:rsidRPr="002E2AC5" w:rsidRDefault="002F4A3A" w:rsidP="00CD78D6">
      <w:pPr>
        <w:numPr>
          <w:ilvl w:val="0"/>
          <w:numId w:val="5"/>
        </w:numPr>
        <w:spacing w:line="280" w:lineRule="atLeast"/>
        <w:ind w:left="142" w:hanging="284"/>
        <w:jc w:val="both"/>
        <w:rPr>
          <w:bCs/>
          <w:sz w:val="20"/>
          <w:szCs w:val="20"/>
        </w:rPr>
      </w:pPr>
      <w:r w:rsidRPr="002E2AC5">
        <w:rPr>
          <w:sz w:val="20"/>
          <w:szCs w:val="20"/>
        </w:rPr>
        <w:t>Vady</w:t>
      </w:r>
      <w:r w:rsidR="00F83ED2" w:rsidRPr="002E2AC5">
        <w:rPr>
          <w:sz w:val="20"/>
          <w:szCs w:val="20"/>
        </w:rPr>
        <w:t xml:space="preserve"> plnění nebo vady ze záruky</w:t>
      </w:r>
      <w:r w:rsidRPr="002E2AC5">
        <w:rPr>
          <w:sz w:val="20"/>
          <w:szCs w:val="20"/>
        </w:rPr>
        <w:t xml:space="preserve">, které se na </w:t>
      </w:r>
      <w:r w:rsidR="00755952" w:rsidRPr="002E2AC5">
        <w:rPr>
          <w:sz w:val="20"/>
          <w:szCs w:val="20"/>
        </w:rPr>
        <w:t>předmětu plnění</w:t>
      </w:r>
      <w:r w:rsidR="007C3A0C" w:rsidRPr="002E2AC5">
        <w:rPr>
          <w:sz w:val="20"/>
          <w:szCs w:val="20"/>
        </w:rPr>
        <w:t>, resp. jeho převzaté části</w:t>
      </w:r>
      <w:r w:rsidR="00755952" w:rsidRPr="002E2AC5">
        <w:rPr>
          <w:sz w:val="20"/>
          <w:szCs w:val="20"/>
        </w:rPr>
        <w:t xml:space="preserve"> </w:t>
      </w:r>
      <w:r w:rsidRPr="002E2AC5">
        <w:rPr>
          <w:sz w:val="20"/>
          <w:szCs w:val="20"/>
        </w:rPr>
        <w:t xml:space="preserve">projeví, se zavazuje </w:t>
      </w:r>
      <w:r w:rsidR="000F3C9D" w:rsidRPr="002E2AC5">
        <w:rPr>
          <w:sz w:val="20"/>
          <w:szCs w:val="20"/>
        </w:rPr>
        <w:t>zhotovitel</w:t>
      </w:r>
      <w:r w:rsidRPr="002E2AC5">
        <w:rPr>
          <w:sz w:val="20"/>
          <w:szCs w:val="20"/>
        </w:rPr>
        <w:t xml:space="preserve"> odstranit na vlastní náklady ve lhůtě </w:t>
      </w:r>
      <w:r w:rsidRPr="002E2AC5">
        <w:rPr>
          <w:b/>
          <w:sz w:val="20"/>
          <w:szCs w:val="20"/>
        </w:rPr>
        <w:t xml:space="preserve">do </w:t>
      </w:r>
      <w:r w:rsidR="0082374C" w:rsidRPr="002E2AC5">
        <w:rPr>
          <w:b/>
          <w:sz w:val="20"/>
          <w:szCs w:val="20"/>
        </w:rPr>
        <w:t>72</w:t>
      </w:r>
      <w:r w:rsidR="003E41FC" w:rsidRPr="002E2AC5">
        <w:rPr>
          <w:b/>
          <w:sz w:val="20"/>
          <w:szCs w:val="20"/>
        </w:rPr>
        <w:t xml:space="preserve"> hodin</w:t>
      </w:r>
      <w:r w:rsidR="00202AF4" w:rsidRPr="002E2AC5">
        <w:rPr>
          <w:b/>
          <w:sz w:val="20"/>
          <w:szCs w:val="20"/>
        </w:rPr>
        <w:t xml:space="preserve"> </w:t>
      </w:r>
      <w:r w:rsidRPr="002E2AC5">
        <w:rPr>
          <w:sz w:val="20"/>
          <w:szCs w:val="20"/>
        </w:rPr>
        <w:t xml:space="preserve">od jejich oznámení </w:t>
      </w:r>
      <w:r w:rsidR="000F3C9D" w:rsidRPr="002E2AC5">
        <w:rPr>
          <w:sz w:val="20"/>
          <w:szCs w:val="20"/>
        </w:rPr>
        <w:t>objednatel</w:t>
      </w:r>
      <w:r w:rsidR="00755952" w:rsidRPr="002E2AC5">
        <w:rPr>
          <w:sz w:val="20"/>
          <w:szCs w:val="20"/>
        </w:rPr>
        <w:t>e</w:t>
      </w:r>
      <w:r w:rsidRPr="002E2AC5">
        <w:rPr>
          <w:sz w:val="20"/>
          <w:szCs w:val="20"/>
        </w:rPr>
        <w:t xml:space="preserve">m. </w:t>
      </w:r>
      <w:r w:rsidR="003A74C1" w:rsidRPr="002E2AC5">
        <w:rPr>
          <w:sz w:val="20"/>
          <w:szCs w:val="20"/>
        </w:rPr>
        <w:t xml:space="preserve">Objednatel oznámí závadu písemně (elektronicky) zhotoviteli ihned po jejím zjištění a </w:t>
      </w:r>
      <w:r w:rsidR="00C8133C" w:rsidRPr="002E2AC5">
        <w:rPr>
          <w:sz w:val="20"/>
          <w:szCs w:val="20"/>
        </w:rPr>
        <w:t>zhotovitel</w:t>
      </w:r>
      <w:r w:rsidR="003A74C1" w:rsidRPr="002E2AC5">
        <w:rPr>
          <w:sz w:val="20"/>
          <w:szCs w:val="20"/>
        </w:rPr>
        <w:t xml:space="preserve"> do </w:t>
      </w:r>
      <w:r w:rsidR="0082374C" w:rsidRPr="002E2AC5">
        <w:rPr>
          <w:b/>
          <w:bCs/>
          <w:sz w:val="20"/>
          <w:szCs w:val="20"/>
        </w:rPr>
        <w:t>24</w:t>
      </w:r>
      <w:r w:rsidR="003A74C1" w:rsidRPr="002E2AC5">
        <w:rPr>
          <w:b/>
          <w:bCs/>
          <w:sz w:val="20"/>
          <w:szCs w:val="20"/>
        </w:rPr>
        <w:t xml:space="preserve"> hodin</w:t>
      </w:r>
      <w:r w:rsidR="003A74C1" w:rsidRPr="002E2AC5">
        <w:rPr>
          <w:sz w:val="20"/>
          <w:szCs w:val="20"/>
        </w:rPr>
        <w:t xml:space="preserve"> zahájí odstraňování oznámené vady (řešení problému s objednatelem) a vadu odstraní nejpozději </w:t>
      </w:r>
      <w:r w:rsidR="003E41FC" w:rsidRPr="002E2AC5">
        <w:rPr>
          <w:sz w:val="20"/>
          <w:szCs w:val="20"/>
        </w:rPr>
        <w:t xml:space="preserve">ve lhůtě dle věty první tohoto odstavce. </w:t>
      </w:r>
      <w:r w:rsidR="003A74C1" w:rsidRPr="002E2AC5">
        <w:rPr>
          <w:sz w:val="20"/>
          <w:szCs w:val="20"/>
        </w:rPr>
        <w:t xml:space="preserve">Komunikace bude mezi smluvními stranami probíhat formou e-mailu nebo telefonicky nebo on-line (prostřednictvím připojení k internetu a programu na bázi sdílené plochy PC). </w:t>
      </w:r>
      <w:r w:rsidR="003A74C1" w:rsidRPr="002E2AC5">
        <w:rPr>
          <w:bCs/>
          <w:sz w:val="20"/>
          <w:szCs w:val="20"/>
        </w:rPr>
        <w:t xml:space="preserve">Pokud vadu </w:t>
      </w:r>
      <w:r w:rsidR="003A74C1" w:rsidRPr="002E2AC5">
        <w:rPr>
          <w:bCs/>
          <w:sz w:val="20"/>
          <w:szCs w:val="20"/>
        </w:rPr>
        <w:lastRenderedPageBreak/>
        <w:t xml:space="preserve">zhotovitel neodstraní do </w:t>
      </w:r>
      <w:r w:rsidR="00805BD6">
        <w:rPr>
          <w:b/>
          <w:sz w:val="20"/>
          <w:szCs w:val="20"/>
        </w:rPr>
        <w:t>5</w:t>
      </w:r>
      <w:r w:rsidR="003E41FC" w:rsidRPr="002E2AC5">
        <w:rPr>
          <w:b/>
          <w:sz w:val="20"/>
          <w:szCs w:val="20"/>
        </w:rPr>
        <w:t xml:space="preserve"> dnů</w:t>
      </w:r>
      <w:r w:rsidR="003E41FC" w:rsidRPr="002E2AC5">
        <w:rPr>
          <w:bCs/>
          <w:sz w:val="20"/>
          <w:szCs w:val="20"/>
        </w:rPr>
        <w:t xml:space="preserve"> od jejího oznámení</w:t>
      </w:r>
      <w:r w:rsidR="003A74C1" w:rsidRPr="002E2AC5">
        <w:rPr>
          <w:bCs/>
          <w:sz w:val="20"/>
          <w:szCs w:val="20"/>
        </w:rPr>
        <w:t>, je zhotovitel povinen zajistit provoz předmětu plnění v nouzové náhradní podobě (režimu).</w:t>
      </w:r>
      <w:r w:rsidRPr="002E2AC5">
        <w:rPr>
          <w:sz w:val="20"/>
          <w:szCs w:val="20"/>
        </w:rPr>
        <w:t xml:space="preserve"> </w:t>
      </w:r>
      <w:r w:rsidRPr="002E2AC5">
        <w:rPr>
          <w:bCs/>
          <w:sz w:val="20"/>
          <w:szCs w:val="20"/>
        </w:rPr>
        <w:t xml:space="preserve">Odstranění vad </w:t>
      </w:r>
      <w:r w:rsidR="00755952" w:rsidRPr="002E2AC5">
        <w:rPr>
          <w:bCs/>
          <w:sz w:val="20"/>
          <w:szCs w:val="20"/>
        </w:rPr>
        <w:t>předmětu plnění</w:t>
      </w:r>
      <w:r w:rsidRPr="002E2AC5">
        <w:rPr>
          <w:bCs/>
          <w:sz w:val="20"/>
          <w:szCs w:val="20"/>
        </w:rPr>
        <w:t xml:space="preserve"> je </w:t>
      </w:r>
      <w:r w:rsidR="000F3C9D" w:rsidRPr="002E2AC5">
        <w:rPr>
          <w:bCs/>
          <w:sz w:val="20"/>
          <w:szCs w:val="20"/>
        </w:rPr>
        <w:t>zhotovitel</w:t>
      </w:r>
      <w:r w:rsidRPr="002E2AC5">
        <w:rPr>
          <w:bCs/>
          <w:sz w:val="20"/>
          <w:szCs w:val="20"/>
        </w:rPr>
        <w:t xml:space="preserve"> povinen primárně řešit v místě </w:t>
      </w:r>
      <w:r w:rsidR="00755952" w:rsidRPr="002E2AC5">
        <w:rPr>
          <w:bCs/>
          <w:sz w:val="20"/>
          <w:szCs w:val="20"/>
        </w:rPr>
        <w:t xml:space="preserve">jeho </w:t>
      </w:r>
      <w:r w:rsidRPr="002E2AC5">
        <w:rPr>
          <w:bCs/>
          <w:sz w:val="20"/>
          <w:szCs w:val="20"/>
        </w:rPr>
        <w:t>instalace</w:t>
      </w:r>
      <w:r w:rsidR="00EE3F03" w:rsidRPr="002E2AC5">
        <w:rPr>
          <w:bCs/>
          <w:sz w:val="20"/>
          <w:szCs w:val="20"/>
        </w:rPr>
        <w:t>, nebo prostřednictvím dálkového připojení</w:t>
      </w:r>
      <w:r w:rsidRPr="002E2AC5">
        <w:rPr>
          <w:bCs/>
          <w:sz w:val="20"/>
          <w:szCs w:val="20"/>
        </w:rPr>
        <w:t>. Př</w:t>
      </w:r>
      <w:r w:rsidR="00755952" w:rsidRPr="002E2AC5">
        <w:rPr>
          <w:bCs/>
          <w:sz w:val="20"/>
          <w:szCs w:val="20"/>
        </w:rPr>
        <w:t>ípadné náklady na dopravu za účelem odstranění vad</w:t>
      </w:r>
      <w:r w:rsidR="00EE3F03" w:rsidRPr="002E2AC5">
        <w:rPr>
          <w:bCs/>
          <w:sz w:val="20"/>
          <w:szCs w:val="20"/>
        </w:rPr>
        <w:t xml:space="preserve"> plnění</w:t>
      </w:r>
      <w:r w:rsidRPr="002E2AC5">
        <w:rPr>
          <w:bCs/>
          <w:sz w:val="20"/>
          <w:szCs w:val="20"/>
        </w:rPr>
        <w:t xml:space="preserve">, </w:t>
      </w:r>
      <w:r w:rsidR="00EE3F03" w:rsidRPr="002E2AC5">
        <w:rPr>
          <w:bCs/>
          <w:sz w:val="20"/>
          <w:szCs w:val="20"/>
        </w:rPr>
        <w:t>nebo vad ze záruky</w:t>
      </w:r>
      <w:r w:rsidRPr="002E2AC5">
        <w:rPr>
          <w:bCs/>
          <w:sz w:val="20"/>
          <w:szCs w:val="20"/>
        </w:rPr>
        <w:t xml:space="preserve"> </w:t>
      </w:r>
      <w:r w:rsidR="00755952" w:rsidRPr="002E2AC5">
        <w:rPr>
          <w:bCs/>
          <w:sz w:val="20"/>
          <w:szCs w:val="20"/>
        </w:rPr>
        <w:t>na předmětu plnění</w:t>
      </w:r>
      <w:r w:rsidRPr="002E2AC5">
        <w:rPr>
          <w:bCs/>
          <w:sz w:val="20"/>
          <w:szCs w:val="20"/>
        </w:rPr>
        <w:t xml:space="preserve">, nese </w:t>
      </w:r>
      <w:r w:rsidR="000F3C9D" w:rsidRPr="002E2AC5">
        <w:rPr>
          <w:bCs/>
          <w:sz w:val="20"/>
          <w:szCs w:val="20"/>
        </w:rPr>
        <w:t>zhotovitel</w:t>
      </w:r>
      <w:r w:rsidRPr="002E2AC5">
        <w:rPr>
          <w:bCs/>
          <w:sz w:val="20"/>
          <w:szCs w:val="20"/>
        </w:rPr>
        <w:t xml:space="preserve">. </w:t>
      </w:r>
      <w:r w:rsidR="000F3C9D" w:rsidRPr="002E2AC5">
        <w:rPr>
          <w:bCs/>
          <w:sz w:val="20"/>
          <w:szCs w:val="20"/>
        </w:rPr>
        <w:t>Zhotovitel</w:t>
      </w:r>
      <w:r w:rsidRPr="002E2AC5">
        <w:rPr>
          <w:bCs/>
          <w:sz w:val="20"/>
          <w:szCs w:val="20"/>
        </w:rPr>
        <w:t xml:space="preserve"> je povinen odstranit vady</w:t>
      </w:r>
      <w:r w:rsidR="00D57F01" w:rsidRPr="002E2AC5">
        <w:rPr>
          <w:bCs/>
          <w:sz w:val="20"/>
          <w:szCs w:val="20"/>
        </w:rPr>
        <w:t xml:space="preserve"> plnění, nebo vady ze záruky,</w:t>
      </w:r>
      <w:r w:rsidRPr="002E2AC5">
        <w:rPr>
          <w:bCs/>
          <w:sz w:val="20"/>
          <w:szCs w:val="20"/>
        </w:rPr>
        <w:t xml:space="preserve"> </w:t>
      </w:r>
      <w:r w:rsidR="00785098" w:rsidRPr="002E2AC5">
        <w:rPr>
          <w:bCs/>
          <w:sz w:val="20"/>
          <w:szCs w:val="20"/>
        </w:rPr>
        <w:t xml:space="preserve">nebo dočasně zajistit náhradní provoz (režim) </w:t>
      </w:r>
      <w:r w:rsidRPr="002E2AC5">
        <w:rPr>
          <w:bCs/>
          <w:sz w:val="20"/>
          <w:szCs w:val="20"/>
        </w:rPr>
        <w:t xml:space="preserve">na své náklady. </w:t>
      </w:r>
      <w:r w:rsidR="00D57F01" w:rsidRPr="002E2AC5">
        <w:rPr>
          <w:bCs/>
          <w:sz w:val="20"/>
          <w:szCs w:val="20"/>
        </w:rPr>
        <w:t>Zhotovitel je povinen nahradit</w:t>
      </w:r>
      <w:r w:rsidRPr="002E2AC5">
        <w:rPr>
          <w:bCs/>
          <w:sz w:val="20"/>
          <w:szCs w:val="20"/>
        </w:rPr>
        <w:t xml:space="preserve"> </w:t>
      </w:r>
      <w:r w:rsidR="000F3C9D" w:rsidRPr="002E2AC5">
        <w:rPr>
          <w:bCs/>
          <w:sz w:val="20"/>
          <w:szCs w:val="20"/>
        </w:rPr>
        <w:t>objednatel</w:t>
      </w:r>
      <w:r w:rsidR="00755952" w:rsidRPr="002E2AC5">
        <w:rPr>
          <w:bCs/>
          <w:sz w:val="20"/>
          <w:szCs w:val="20"/>
        </w:rPr>
        <w:t>i</w:t>
      </w:r>
      <w:r w:rsidRPr="002E2AC5">
        <w:rPr>
          <w:bCs/>
          <w:sz w:val="20"/>
          <w:szCs w:val="20"/>
        </w:rPr>
        <w:t xml:space="preserve"> náklady</w:t>
      </w:r>
      <w:r w:rsidR="00D57F01" w:rsidRPr="002E2AC5">
        <w:rPr>
          <w:bCs/>
          <w:sz w:val="20"/>
          <w:szCs w:val="20"/>
        </w:rPr>
        <w:t xml:space="preserve"> a případnou škodu,</w:t>
      </w:r>
      <w:r w:rsidRPr="002E2AC5">
        <w:rPr>
          <w:bCs/>
          <w:sz w:val="20"/>
          <w:szCs w:val="20"/>
        </w:rPr>
        <w:t xml:space="preserve"> </w:t>
      </w:r>
      <w:r w:rsidR="00D57F01" w:rsidRPr="002E2AC5">
        <w:rPr>
          <w:bCs/>
          <w:sz w:val="20"/>
          <w:szCs w:val="20"/>
        </w:rPr>
        <w:t xml:space="preserve">které objednateli </w:t>
      </w:r>
      <w:r w:rsidRPr="002E2AC5">
        <w:rPr>
          <w:bCs/>
          <w:sz w:val="20"/>
          <w:szCs w:val="20"/>
        </w:rPr>
        <w:t>vzniknou</w:t>
      </w:r>
      <w:r w:rsidR="00D57F01" w:rsidRPr="002E2AC5">
        <w:rPr>
          <w:bCs/>
          <w:sz w:val="20"/>
          <w:szCs w:val="20"/>
        </w:rPr>
        <w:t xml:space="preserve"> v souvislosti s uplatněním</w:t>
      </w:r>
      <w:r w:rsidRPr="002E2AC5">
        <w:rPr>
          <w:bCs/>
          <w:sz w:val="20"/>
          <w:szCs w:val="20"/>
        </w:rPr>
        <w:t xml:space="preserve">, </w:t>
      </w:r>
      <w:r w:rsidR="00D57F01" w:rsidRPr="002E2AC5">
        <w:rPr>
          <w:bCs/>
          <w:sz w:val="20"/>
          <w:szCs w:val="20"/>
        </w:rPr>
        <w:t>odstraněním či neodstraněním vad plnění, nebo vad ze záruky</w:t>
      </w:r>
      <w:r w:rsidRPr="002E2AC5">
        <w:rPr>
          <w:bCs/>
          <w:sz w:val="20"/>
          <w:szCs w:val="20"/>
        </w:rPr>
        <w:t xml:space="preserve">. O odstranění vady bude sepsán protokol, který podepíší obě smluvní strany, návrh protokolu připraví </w:t>
      </w:r>
      <w:r w:rsidR="000F3C9D" w:rsidRPr="002E2AC5">
        <w:rPr>
          <w:bCs/>
          <w:sz w:val="20"/>
          <w:szCs w:val="20"/>
        </w:rPr>
        <w:t>zhotovitel</w:t>
      </w:r>
      <w:r w:rsidRPr="002E2AC5">
        <w:rPr>
          <w:bCs/>
          <w:sz w:val="20"/>
          <w:szCs w:val="20"/>
        </w:rPr>
        <w:t>.</w:t>
      </w:r>
    </w:p>
    <w:p w14:paraId="2125A0FB" w14:textId="77777777" w:rsidR="003E41FC" w:rsidRPr="002E2AC5" w:rsidRDefault="003E41FC" w:rsidP="003E41FC">
      <w:pPr>
        <w:spacing w:line="280" w:lineRule="atLeast"/>
        <w:ind w:left="142"/>
        <w:jc w:val="both"/>
        <w:rPr>
          <w:bCs/>
          <w:sz w:val="20"/>
          <w:szCs w:val="20"/>
        </w:rPr>
      </w:pPr>
    </w:p>
    <w:p w14:paraId="346B4CBE" w14:textId="0DA1823E" w:rsidR="002F4A3A" w:rsidRPr="002E2AC5" w:rsidRDefault="002F4A3A" w:rsidP="00CD78D6">
      <w:pPr>
        <w:numPr>
          <w:ilvl w:val="0"/>
          <w:numId w:val="5"/>
        </w:numPr>
        <w:spacing w:line="280" w:lineRule="atLeast"/>
        <w:ind w:left="142" w:hanging="284"/>
        <w:jc w:val="both"/>
        <w:rPr>
          <w:sz w:val="20"/>
          <w:szCs w:val="20"/>
        </w:rPr>
      </w:pPr>
      <w:r w:rsidRPr="002E2AC5">
        <w:rPr>
          <w:sz w:val="20"/>
          <w:szCs w:val="20"/>
        </w:rPr>
        <w:t xml:space="preserve">Pokud </w:t>
      </w:r>
      <w:r w:rsidR="000F3C9D" w:rsidRPr="002E2AC5">
        <w:rPr>
          <w:sz w:val="20"/>
          <w:szCs w:val="20"/>
        </w:rPr>
        <w:t>zhotovitel</w:t>
      </w:r>
      <w:r w:rsidRPr="002E2AC5">
        <w:rPr>
          <w:sz w:val="20"/>
          <w:szCs w:val="20"/>
        </w:rPr>
        <w:t xml:space="preserve"> vady </w:t>
      </w:r>
      <w:r w:rsidR="00755952" w:rsidRPr="002E2AC5">
        <w:rPr>
          <w:sz w:val="20"/>
          <w:szCs w:val="20"/>
        </w:rPr>
        <w:t>předmětu plnění</w:t>
      </w:r>
      <w:r w:rsidRPr="002E2AC5">
        <w:rPr>
          <w:sz w:val="20"/>
          <w:szCs w:val="20"/>
        </w:rPr>
        <w:t xml:space="preserve"> oznámené </w:t>
      </w:r>
      <w:r w:rsidR="000F3C9D" w:rsidRPr="002E2AC5">
        <w:rPr>
          <w:sz w:val="20"/>
          <w:szCs w:val="20"/>
        </w:rPr>
        <w:t>objednatel</w:t>
      </w:r>
      <w:r w:rsidR="00755952" w:rsidRPr="002E2AC5">
        <w:rPr>
          <w:sz w:val="20"/>
          <w:szCs w:val="20"/>
        </w:rPr>
        <w:t>e</w:t>
      </w:r>
      <w:r w:rsidRPr="002E2AC5">
        <w:rPr>
          <w:sz w:val="20"/>
          <w:szCs w:val="20"/>
        </w:rPr>
        <w:t>m neodstraní ve s</w:t>
      </w:r>
      <w:r w:rsidR="00D57F01" w:rsidRPr="002E2AC5">
        <w:rPr>
          <w:sz w:val="20"/>
          <w:szCs w:val="20"/>
        </w:rPr>
        <w:t>jedna</w:t>
      </w:r>
      <w:r w:rsidRPr="002E2AC5">
        <w:rPr>
          <w:sz w:val="20"/>
          <w:szCs w:val="20"/>
        </w:rPr>
        <w:t xml:space="preserve">né lhůtě, je </w:t>
      </w:r>
      <w:r w:rsidR="000F3C9D" w:rsidRPr="002E2AC5">
        <w:rPr>
          <w:sz w:val="20"/>
          <w:szCs w:val="20"/>
        </w:rPr>
        <w:t>objednatel</w:t>
      </w:r>
      <w:r w:rsidRPr="002E2AC5">
        <w:rPr>
          <w:sz w:val="20"/>
          <w:szCs w:val="20"/>
        </w:rPr>
        <w:t xml:space="preserve"> oprávněn zadat odstranění vad na náklady </w:t>
      </w:r>
      <w:r w:rsidR="000F3C9D" w:rsidRPr="002E2AC5">
        <w:rPr>
          <w:sz w:val="20"/>
          <w:szCs w:val="20"/>
        </w:rPr>
        <w:t>zhotovitel</w:t>
      </w:r>
      <w:r w:rsidR="00755952" w:rsidRPr="002E2AC5">
        <w:rPr>
          <w:sz w:val="20"/>
          <w:szCs w:val="20"/>
        </w:rPr>
        <w:t>e</w:t>
      </w:r>
      <w:r w:rsidRPr="002E2AC5">
        <w:rPr>
          <w:sz w:val="20"/>
          <w:szCs w:val="20"/>
        </w:rPr>
        <w:t xml:space="preserve"> jinému odbornému dodavateli; povinnosti </w:t>
      </w:r>
      <w:r w:rsidR="000F3C9D" w:rsidRPr="002E2AC5">
        <w:rPr>
          <w:sz w:val="20"/>
          <w:szCs w:val="20"/>
        </w:rPr>
        <w:t>zhotovitel</w:t>
      </w:r>
      <w:r w:rsidR="00755952" w:rsidRPr="002E2AC5">
        <w:rPr>
          <w:sz w:val="20"/>
          <w:szCs w:val="20"/>
        </w:rPr>
        <w:t xml:space="preserve">e </w:t>
      </w:r>
      <w:r w:rsidRPr="002E2AC5">
        <w:rPr>
          <w:sz w:val="20"/>
          <w:szCs w:val="20"/>
        </w:rPr>
        <w:t xml:space="preserve">plynoucí </w:t>
      </w:r>
      <w:r w:rsidR="00D57F01" w:rsidRPr="002E2AC5">
        <w:rPr>
          <w:sz w:val="20"/>
          <w:szCs w:val="20"/>
        </w:rPr>
        <w:t xml:space="preserve">z vad plnění a </w:t>
      </w:r>
      <w:r w:rsidRPr="002E2AC5">
        <w:rPr>
          <w:sz w:val="20"/>
          <w:szCs w:val="20"/>
        </w:rPr>
        <w:t xml:space="preserve">ze záruky za jakost </w:t>
      </w:r>
      <w:r w:rsidR="00755952" w:rsidRPr="002E2AC5">
        <w:rPr>
          <w:sz w:val="20"/>
          <w:szCs w:val="20"/>
        </w:rPr>
        <w:t>předmětu plnění</w:t>
      </w:r>
      <w:r w:rsidRPr="002E2AC5">
        <w:rPr>
          <w:sz w:val="20"/>
          <w:szCs w:val="20"/>
        </w:rPr>
        <w:t xml:space="preserve"> tím nejsou dotčeny.</w:t>
      </w:r>
    </w:p>
    <w:p w14:paraId="273358CD" w14:textId="77777777" w:rsidR="003E41FC" w:rsidRPr="002E2AC5" w:rsidRDefault="003E41FC" w:rsidP="003E41FC">
      <w:pPr>
        <w:spacing w:line="280" w:lineRule="atLeast"/>
        <w:jc w:val="both"/>
        <w:rPr>
          <w:sz w:val="20"/>
          <w:szCs w:val="20"/>
        </w:rPr>
      </w:pPr>
    </w:p>
    <w:p w14:paraId="136BE2CD" w14:textId="7C93623A" w:rsidR="002F4A3A" w:rsidRPr="002E2AC5" w:rsidRDefault="000F3C9D" w:rsidP="00CD78D6">
      <w:pPr>
        <w:numPr>
          <w:ilvl w:val="0"/>
          <w:numId w:val="5"/>
        </w:numPr>
        <w:spacing w:line="280" w:lineRule="atLeast"/>
        <w:ind w:left="142" w:hanging="284"/>
        <w:jc w:val="both"/>
        <w:rPr>
          <w:bCs/>
          <w:sz w:val="20"/>
          <w:szCs w:val="20"/>
        </w:rPr>
      </w:pPr>
      <w:r w:rsidRPr="002E2AC5">
        <w:rPr>
          <w:bCs/>
          <w:sz w:val="20"/>
          <w:szCs w:val="20"/>
        </w:rPr>
        <w:t>Objednatel</w:t>
      </w:r>
      <w:r w:rsidR="002F4A3A" w:rsidRPr="002E2AC5">
        <w:rPr>
          <w:bCs/>
          <w:sz w:val="20"/>
          <w:szCs w:val="20"/>
        </w:rPr>
        <w:t xml:space="preserve"> je oprávněn uplatnit nároky z vad </w:t>
      </w:r>
      <w:r w:rsidR="00073E93" w:rsidRPr="002E2AC5">
        <w:rPr>
          <w:bCs/>
          <w:sz w:val="20"/>
          <w:szCs w:val="20"/>
        </w:rPr>
        <w:t xml:space="preserve">předmětu </w:t>
      </w:r>
      <w:r w:rsidR="00C8133C" w:rsidRPr="002E2AC5">
        <w:rPr>
          <w:bCs/>
          <w:sz w:val="20"/>
          <w:szCs w:val="20"/>
        </w:rPr>
        <w:t>plnění</w:t>
      </w:r>
      <w:r w:rsidR="002F4A3A" w:rsidRPr="002E2AC5">
        <w:rPr>
          <w:bCs/>
          <w:sz w:val="20"/>
          <w:szCs w:val="20"/>
        </w:rPr>
        <w:t xml:space="preserve"> </w:t>
      </w:r>
      <w:r w:rsidR="00C92415" w:rsidRPr="002E2AC5">
        <w:rPr>
          <w:bCs/>
          <w:sz w:val="20"/>
          <w:szCs w:val="20"/>
        </w:rPr>
        <w:t xml:space="preserve">ze záruky </w:t>
      </w:r>
      <w:r w:rsidR="002F4A3A" w:rsidRPr="002E2AC5">
        <w:rPr>
          <w:bCs/>
          <w:sz w:val="20"/>
          <w:szCs w:val="20"/>
        </w:rPr>
        <w:t xml:space="preserve">nejpozději poslední den </w:t>
      </w:r>
      <w:r w:rsidR="00C92415" w:rsidRPr="002E2AC5">
        <w:rPr>
          <w:bCs/>
          <w:sz w:val="20"/>
          <w:szCs w:val="20"/>
        </w:rPr>
        <w:t xml:space="preserve">běhu </w:t>
      </w:r>
      <w:r w:rsidR="002F4A3A" w:rsidRPr="002E2AC5">
        <w:rPr>
          <w:bCs/>
          <w:sz w:val="20"/>
          <w:szCs w:val="20"/>
        </w:rPr>
        <w:t xml:space="preserve">záruční doby, přičemž za řádně uplatněné se považují i nároky uplatněné </w:t>
      </w:r>
      <w:r w:rsidRPr="002E2AC5">
        <w:rPr>
          <w:bCs/>
          <w:sz w:val="20"/>
          <w:szCs w:val="20"/>
        </w:rPr>
        <w:t>objednatel</w:t>
      </w:r>
      <w:r w:rsidR="00755952" w:rsidRPr="002E2AC5">
        <w:rPr>
          <w:bCs/>
          <w:sz w:val="20"/>
          <w:szCs w:val="20"/>
        </w:rPr>
        <w:t>e</w:t>
      </w:r>
      <w:r w:rsidR="002F4A3A" w:rsidRPr="002E2AC5">
        <w:rPr>
          <w:bCs/>
          <w:sz w:val="20"/>
          <w:szCs w:val="20"/>
        </w:rPr>
        <w:t xml:space="preserve">m ve formě doporučeného dopisu odeslaného </w:t>
      </w:r>
      <w:r w:rsidRPr="002E2AC5">
        <w:rPr>
          <w:bCs/>
          <w:sz w:val="20"/>
          <w:szCs w:val="20"/>
        </w:rPr>
        <w:t>zhotovitel</w:t>
      </w:r>
      <w:r w:rsidR="00755952" w:rsidRPr="002E2AC5">
        <w:rPr>
          <w:bCs/>
          <w:sz w:val="20"/>
          <w:szCs w:val="20"/>
        </w:rPr>
        <w:t>i</w:t>
      </w:r>
      <w:r w:rsidR="002F4A3A" w:rsidRPr="002E2AC5">
        <w:rPr>
          <w:bCs/>
          <w:sz w:val="20"/>
          <w:szCs w:val="20"/>
        </w:rPr>
        <w:t xml:space="preserve"> poslední den </w:t>
      </w:r>
      <w:r w:rsidR="00C92415" w:rsidRPr="002E2AC5">
        <w:rPr>
          <w:bCs/>
          <w:sz w:val="20"/>
          <w:szCs w:val="20"/>
        </w:rPr>
        <w:t xml:space="preserve">běhu </w:t>
      </w:r>
      <w:r w:rsidR="002F4A3A" w:rsidRPr="002E2AC5">
        <w:rPr>
          <w:bCs/>
          <w:sz w:val="20"/>
          <w:szCs w:val="20"/>
        </w:rPr>
        <w:t>záruční doby.</w:t>
      </w:r>
    </w:p>
    <w:p w14:paraId="769951C5" w14:textId="77777777" w:rsidR="003E41FC" w:rsidRPr="002E2AC5" w:rsidRDefault="003E41FC" w:rsidP="003E41FC">
      <w:pPr>
        <w:spacing w:line="280" w:lineRule="atLeast"/>
        <w:jc w:val="both"/>
        <w:rPr>
          <w:bCs/>
          <w:sz w:val="20"/>
          <w:szCs w:val="20"/>
        </w:rPr>
      </w:pPr>
    </w:p>
    <w:p w14:paraId="7286A8FE" w14:textId="080E4318" w:rsidR="002F4A3A" w:rsidRPr="002E2AC5" w:rsidRDefault="002F4A3A" w:rsidP="003E41FC">
      <w:pPr>
        <w:numPr>
          <w:ilvl w:val="0"/>
          <w:numId w:val="5"/>
        </w:numPr>
        <w:spacing w:line="280" w:lineRule="atLeast"/>
        <w:ind w:left="142" w:hanging="284"/>
        <w:jc w:val="both"/>
        <w:rPr>
          <w:sz w:val="20"/>
          <w:szCs w:val="20"/>
        </w:rPr>
      </w:pPr>
      <w:r w:rsidRPr="002E2AC5">
        <w:rPr>
          <w:sz w:val="20"/>
          <w:szCs w:val="20"/>
        </w:rPr>
        <w:t>Smluvní strany vylučují použití ust. § 1925 občanského zákoníku, vět</w:t>
      </w:r>
      <w:r w:rsidR="00C92415" w:rsidRPr="002E2AC5">
        <w:rPr>
          <w:sz w:val="20"/>
          <w:szCs w:val="20"/>
        </w:rPr>
        <w:t>y</w:t>
      </w:r>
      <w:r w:rsidRPr="002E2AC5">
        <w:rPr>
          <w:sz w:val="20"/>
          <w:szCs w:val="20"/>
        </w:rPr>
        <w:t xml:space="preserve"> za středníkem.</w:t>
      </w:r>
      <w:r w:rsidRPr="002E2AC5">
        <w:rPr>
          <w:sz w:val="20"/>
          <w:szCs w:val="20"/>
        </w:rPr>
        <w:tab/>
        <w:t xml:space="preserve"> </w:t>
      </w:r>
    </w:p>
    <w:p w14:paraId="3F85C9CA" w14:textId="77777777" w:rsidR="002F4A3A" w:rsidRPr="002E2AC5" w:rsidRDefault="002F4A3A" w:rsidP="00CD78D6">
      <w:pPr>
        <w:spacing w:line="280" w:lineRule="atLeast"/>
        <w:rPr>
          <w:b/>
          <w:sz w:val="20"/>
          <w:szCs w:val="20"/>
        </w:rPr>
      </w:pPr>
    </w:p>
    <w:p w14:paraId="0A9B2F8A" w14:textId="77777777" w:rsidR="002F4A3A" w:rsidRPr="002E2AC5" w:rsidRDefault="002F4A3A" w:rsidP="00CD78D6">
      <w:pPr>
        <w:spacing w:line="280" w:lineRule="atLeast"/>
        <w:jc w:val="center"/>
        <w:rPr>
          <w:b/>
          <w:sz w:val="20"/>
          <w:szCs w:val="20"/>
        </w:rPr>
      </w:pPr>
      <w:r w:rsidRPr="002E2AC5">
        <w:rPr>
          <w:b/>
          <w:sz w:val="20"/>
          <w:szCs w:val="20"/>
        </w:rPr>
        <w:t>VIII.</w:t>
      </w:r>
    </w:p>
    <w:p w14:paraId="6271881E" w14:textId="4D69003D" w:rsidR="002F4A3A" w:rsidRDefault="002F4A3A" w:rsidP="003E41FC">
      <w:pPr>
        <w:spacing w:line="280" w:lineRule="atLeast"/>
        <w:jc w:val="center"/>
        <w:rPr>
          <w:b/>
          <w:sz w:val="20"/>
          <w:szCs w:val="20"/>
        </w:rPr>
      </w:pPr>
      <w:r w:rsidRPr="002E2AC5">
        <w:rPr>
          <w:b/>
          <w:sz w:val="20"/>
          <w:szCs w:val="20"/>
        </w:rPr>
        <w:t>S</w:t>
      </w:r>
      <w:r w:rsidR="00D77489" w:rsidRPr="002E2AC5">
        <w:rPr>
          <w:b/>
          <w:sz w:val="20"/>
          <w:szCs w:val="20"/>
        </w:rPr>
        <w:t>ankce</w:t>
      </w:r>
    </w:p>
    <w:p w14:paraId="45758D66" w14:textId="77777777" w:rsidR="00805BD6" w:rsidRPr="002E2AC5" w:rsidRDefault="00805BD6" w:rsidP="003E41FC">
      <w:pPr>
        <w:spacing w:line="280" w:lineRule="atLeast"/>
        <w:jc w:val="center"/>
        <w:rPr>
          <w:b/>
          <w:sz w:val="20"/>
          <w:szCs w:val="20"/>
        </w:rPr>
      </w:pPr>
    </w:p>
    <w:p w14:paraId="387FC755" w14:textId="1E49F611" w:rsidR="002F4A3A" w:rsidRPr="002E2AC5" w:rsidRDefault="002F4A3A" w:rsidP="00CD78D6">
      <w:pPr>
        <w:numPr>
          <w:ilvl w:val="0"/>
          <w:numId w:val="6"/>
        </w:numPr>
        <w:spacing w:line="280" w:lineRule="atLeast"/>
        <w:ind w:left="0" w:hanging="142"/>
        <w:jc w:val="both"/>
        <w:rPr>
          <w:sz w:val="20"/>
          <w:szCs w:val="20"/>
        </w:rPr>
      </w:pPr>
      <w:r w:rsidRPr="002E2AC5">
        <w:rPr>
          <w:sz w:val="20"/>
          <w:szCs w:val="20"/>
        </w:rPr>
        <w:t xml:space="preserve">V případě prodlení </w:t>
      </w:r>
      <w:r w:rsidR="000F3C9D" w:rsidRPr="002E2AC5">
        <w:rPr>
          <w:sz w:val="20"/>
          <w:szCs w:val="20"/>
        </w:rPr>
        <w:t>zhotovitel</w:t>
      </w:r>
      <w:r w:rsidR="00F27F85" w:rsidRPr="002E2AC5">
        <w:rPr>
          <w:sz w:val="20"/>
          <w:szCs w:val="20"/>
        </w:rPr>
        <w:t>e</w:t>
      </w:r>
      <w:r w:rsidRPr="002E2AC5">
        <w:rPr>
          <w:sz w:val="20"/>
          <w:szCs w:val="20"/>
        </w:rPr>
        <w:t xml:space="preserve"> </w:t>
      </w:r>
      <w:r w:rsidR="00C92415" w:rsidRPr="002E2AC5">
        <w:rPr>
          <w:sz w:val="20"/>
          <w:szCs w:val="20"/>
        </w:rPr>
        <w:t>s odevzdáním funkčního předmětu plnění nebo jeho části</w:t>
      </w:r>
      <w:r w:rsidR="00547218">
        <w:rPr>
          <w:sz w:val="20"/>
          <w:szCs w:val="20"/>
        </w:rPr>
        <w:t xml:space="preserve"> (tj. etapy plnění dle přílohy č. 2 této smlouvy)</w:t>
      </w:r>
      <w:r w:rsidR="00C92415" w:rsidRPr="002E2AC5">
        <w:rPr>
          <w:sz w:val="20"/>
          <w:szCs w:val="20"/>
        </w:rPr>
        <w:t xml:space="preserve"> nebo s poskytnutím souvisejícího </w:t>
      </w:r>
      <w:r w:rsidR="00F27F85" w:rsidRPr="002E2AC5">
        <w:rPr>
          <w:sz w:val="20"/>
          <w:szCs w:val="20"/>
        </w:rPr>
        <w:t>plnění</w:t>
      </w:r>
      <w:r w:rsidR="00255DE6" w:rsidRPr="002E2AC5">
        <w:rPr>
          <w:sz w:val="20"/>
          <w:szCs w:val="20"/>
        </w:rPr>
        <w:t xml:space="preserve"> </w:t>
      </w:r>
      <w:r w:rsidR="00073E93" w:rsidRPr="002E2AC5">
        <w:rPr>
          <w:sz w:val="20"/>
          <w:szCs w:val="20"/>
        </w:rPr>
        <w:t xml:space="preserve">dle </w:t>
      </w:r>
      <w:r w:rsidRPr="002E2AC5">
        <w:rPr>
          <w:sz w:val="20"/>
          <w:szCs w:val="20"/>
        </w:rPr>
        <w:t>čl. III.</w:t>
      </w:r>
      <w:r w:rsidR="00F27F85" w:rsidRPr="002E2AC5">
        <w:rPr>
          <w:sz w:val="20"/>
          <w:szCs w:val="20"/>
        </w:rPr>
        <w:t xml:space="preserve"> </w:t>
      </w:r>
      <w:r w:rsidR="00073E93" w:rsidRPr="002E2AC5">
        <w:rPr>
          <w:sz w:val="20"/>
          <w:szCs w:val="20"/>
        </w:rPr>
        <w:t xml:space="preserve">této </w:t>
      </w:r>
      <w:r w:rsidR="00F27F85" w:rsidRPr="002E2AC5">
        <w:rPr>
          <w:sz w:val="20"/>
          <w:szCs w:val="20"/>
        </w:rPr>
        <w:t>smlouvy</w:t>
      </w:r>
      <w:r w:rsidRPr="002E2AC5">
        <w:rPr>
          <w:sz w:val="20"/>
          <w:szCs w:val="20"/>
        </w:rPr>
        <w:t xml:space="preserve">, je povinen </w:t>
      </w:r>
      <w:r w:rsidR="000F3C9D" w:rsidRPr="002E2AC5">
        <w:rPr>
          <w:sz w:val="20"/>
          <w:szCs w:val="20"/>
        </w:rPr>
        <w:t>zhotovitel</w:t>
      </w:r>
      <w:r w:rsidRPr="002E2AC5">
        <w:rPr>
          <w:sz w:val="20"/>
          <w:szCs w:val="20"/>
        </w:rPr>
        <w:t xml:space="preserve"> uhradit </w:t>
      </w:r>
      <w:r w:rsidR="000F3C9D" w:rsidRPr="002E2AC5">
        <w:rPr>
          <w:sz w:val="20"/>
          <w:szCs w:val="20"/>
        </w:rPr>
        <w:t>objednatel</w:t>
      </w:r>
      <w:r w:rsidR="00F27F85" w:rsidRPr="002E2AC5">
        <w:rPr>
          <w:sz w:val="20"/>
          <w:szCs w:val="20"/>
        </w:rPr>
        <w:t>i</w:t>
      </w:r>
      <w:r w:rsidRPr="002E2AC5">
        <w:rPr>
          <w:sz w:val="20"/>
          <w:szCs w:val="20"/>
        </w:rPr>
        <w:t xml:space="preserve"> smluvní pokutu ve výši 0,2 % z</w:t>
      </w:r>
      <w:r w:rsidR="00F27F85" w:rsidRPr="002E2AC5">
        <w:rPr>
          <w:sz w:val="20"/>
          <w:szCs w:val="20"/>
        </w:rPr>
        <w:t xml:space="preserve"> celkové </w:t>
      </w:r>
      <w:r w:rsidRPr="002E2AC5">
        <w:rPr>
          <w:sz w:val="20"/>
          <w:szCs w:val="20"/>
        </w:rPr>
        <w:t>ceny</w:t>
      </w:r>
      <w:r w:rsidR="00255DE6" w:rsidRPr="002E2AC5">
        <w:rPr>
          <w:sz w:val="20"/>
          <w:szCs w:val="20"/>
        </w:rPr>
        <w:t xml:space="preserve"> v Kč</w:t>
      </w:r>
      <w:r w:rsidRPr="002E2AC5">
        <w:rPr>
          <w:sz w:val="20"/>
          <w:szCs w:val="20"/>
        </w:rPr>
        <w:t xml:space="preserve"> bez DPH za každý i započatý den prodlení</w:t>
      </w:r>
      <w:r w:rsidR="00C92415" w:rsidRPr="002E2AC5">
        <w:rPr>
          <w:sz w:val="20"/>
          <w:szCs w:val="20"/>
        </w:rPr>
        <w:t xml:space="preserve"> se splněním povinnosti</w:t>
      </w:r>
      <w:r w:rsidRPr="002E2AC5">
        <w:rPr>
          <w:sz w:val="20"/>
          <w:szCs w:val="20"/>
        </w:rPr>
        <w:t xml:space="preserve">. </w:t>
      </w:r>
    </w:p>
    <w:p w14:paraId="03264C8E" w14:textId="77777777" w:rsidR="003E41FC" w:rsidRPr="002E2AC5" w:rsidRDefault="003E41FC" w:rsidP="003E41FC">
      <w:pPr>
        <w:spacing w:line="280" w:lineRule="atLeast"/>
        <w:jc w:val="both"/>
        <w:rPr>
          <w:sz w:val="20"/>
          <w:szCs w:val="20"/>
        </w:rPr>
      </w:pPr>
    </w:p>
    <w:p w14:paraId="190ED8F4" w14:textId="72BD8D13" w:rsidR="002F4A3A" w:rsidRPr="002E2AC5" w:rsidRDefault="002F4A3A" w:rsidP="00CD78D6">
      <w:pPr>
        <w:numPr>
          <w:ilvl w:val="0"/>
          <w:numId w:val="6"/>
        </w:numPr>
        <w:spacing w:line="280" w:lineRule="atLeast"/>
        <w:ind w:left="0" w:hanging="142"/>
        <w:jc w:val="both"/>
        <w:rPr>
          <w:sz w:val="20"/>
          <w:szCs w:val="20"/>
        </w:rPr>
      </w:pPr>
      <w:r w:rsidRPr="002E2AC5">
        <w:rPr>
          <w:sz w:val="20"/>
          <w:szCs w:val="20"/>
        </w:rPr>
        <w:t xml:space="preserve">V případě prodlení </w:t>
      </w:r>
      <w:r w:rsidR="000F3C9D" w:rsidRPr="002E2AC5">
        <w:rPr>
          <w:sz w:val="20"/>
          <w:szCs w:val="20"/>
        </w:rPr>
        <w:t>objednatel</w:t>
      </w:r>
      <w:r w:rsidR="00F27F85" w:rsidRPr="002E2AC5">
        <w:rPr>
          <w:sz w:val="20"/>
          <w:szCs w:val="20"/>
        </w:rPr>
        <w:t>e</w:t>
      </w:r>
      <w:r w:rsidRPr="002E2AC5">
        <w:rPr>
          <w:sz w:val="20"/>
          <w:szCs w:val="20"/>
        </w:rPr>
        <w:t xml:space="preserve"> s</w:t>
      </w:r>
      <w:r w:rsidR="00A8336D" w:rsidRPr="002E2AC5">
        <w:rPr>
          <w:sz w:val="20"/>
          <w:szCs w:val="20"/>
        </w:rPr>
        <w:t>e</w:t>
      </w:r>
      <w:r w:rsidRPr="002E2AC5">
        <w:rPr>
          <w:sz w:val="20"/>
          <w:szCs w:val="20"/>
        </w:rPr>
        <w:t xml:space="preserve"> </w:t>
      </w:r>
      <w:r w:rsidR="00A8336D" w:rsidRPr="002E2AC5">
        <w:rPr>
          <w:sz w:val="20"/>
          <w:szCs w:val="20"/>
        </w:rPr>
        <w:t>za</w:t>
      </w:r>
      <w:r w:rsidRPr="002E2AC5">
        <w:rPr>
          <w:sz w:val="20"/>
          <w:szCs w:val="20"/>
        </w:rPr>
        <w:t>placením řádně a včas vy</w:t>
      </w:r>
      <w:r w:rsidR="00A8336D" w:rsidRPr="002E2AC5">
        <w:rPr>
          <w:sz w:val="20"/>
          <w:szCs w:val="20"/>
        </w:rPr>
        <w:t>účtova</w:t>
      </w:r>
      <w:r w:rsidR="00F27F85" w:rsidRPr="002E2AC5">
        <w:rPr>
          <w:sz w:val="20"/>
          <w:szCs w:val="20"/>
        </w:rPr>
        <w:t xml:space="preserve">né </w:t>
      </w:r>
      <w:r w:rsidR="00A8336D" w:rsidRPr="002E2AC5">
        <w:rPr>
          <w:sz w:val="20"/>
          <w:szCs w:val="20"/>
        </w:rPr>
        <w:t>ceny</w:t>
      </w:r>
      <w:r w:rsidR="00F27F85" w:rsidRPr="002E2AC5">
        <w:rPr>
          <w:sz w:val="20"/>
          <w:szCs w:val="20"/>
        </w:rPr>
        <w:t xml:space="preserve"> za dodaný předmět plnění či jeho sjednanou část,</w:t>
      </w:r>
      <w:r w:rsidRPr="002E2AC5">
        <w:rPr>
          <w:sz w:val="20"/>
          <w:szCs w:val="20"/>
        </w:rPr>
        <w:t xml:space="preserve"> je </w:t>
      </w:r>
      <w:r w:rsidR="000F3C9D" w:rsidRPr="002E2AC5">
        <w:rPr>
          <w:sz w:val="20"/>
          <w:szCs w:val="20"/>
        </w:rPr>
        <w:t>zhotovitel</w:t>
      </w:r>
      <w:r w:rsidRPr="002E2AC5">
        <w:rPr>
          <w:sz w:val="20"/>
          <w:szCs w:val="20"/>
        </w:rPr>
        <w:t xml:space="preserve"> oprávněn požadovat od </w:t>
      </w:r>
      <w:r w:rsidR="000F3C9D" w:rsidRPr="002E2AC5">
        <w:rPr>
          <w:sz w:val="20"/>
          <w:szCs w:val="20"/>
        </w:rPr>
        <w:t>objednatel</w:t>
      </w:r>
      <w:r w:rsidR="00F27F85" w:rsidRPr="002E2AC5">
        <w:rPr>
          <w:sz w:val="20"/>
          <w:szCs w:val="20"/>
        </w:rPr>
        <w:t>e</w:t>
      </w:r>
      <w:r w:rsidRPr="002E2AC5">
        <w:rPr>
          <w:sz w:val="20"/>
          <w:szCs w:val="20"/>
        </w:rPr>
        <w:t xml:space="preserve"> zákonný úrok z prodlení (nař. vl. č. 351/2013 Sb.)</w:t>
      </w:r>
      <w:r w:rsidR="00A8336D" w:rsidRPr="002E2AC5">
        <w:rPr>
          <w:sz w:val="20"/>
          <w:szCs w:val="20"/>
        </w:rPr>
        <w:t xml:space="preserve"> z dlužné částky a dobu prodlení se zaplacením</w:t>
      </w:r>
      <w:r w:rsidRPr="002E2AC5">
        <w:rPr>
          <w:sz w:val="20"/>
          <w:szCs w:val="20"/>
        </w:rPr>
        <w:t xml:space="preserve">. </w:t>
      </w:r>
    </w:p>
    <w:p w14:paraId="592CEE39" w14:textId="77777777" w:rsidR="003E41FC" w:rsidRPr="002E2AC5" w:rsidRDefault="003E41FC" w:rsidP="003E41FC">
      <w:pPr>
        <w:spacing w:line="280" w:lineRule="atLeast"/>
        <w:jc w:val="both"/>
        <w:rPr>
          <w:sz w:val="20"/>
          <w:szCs w:val="20"/>
        </w:rPr>
      </w:pPr>
    </w:p>
    <w:p w14:paraId="69A5D0A5" w14:textId="029402FA" w:rsidR="002F4A3A" w:rsidRPr="002E2AC5" w:rsidRDefault="002F4A3A" w:rsidP="00CD78D6">
      <w:pPr>
        <w:numPr>
          <w:ilvl w:val="0"/>
          <w:numId w:val="6"/>
        </w:numPr>
        <w:spacing w:line="280" w:lineRule="atLeast"/>
        <w:ind w:left="0" w:hanging="142"/>
        <w:jc w:val="both"/>
        <w:rPr>
          <w:sz w:val="20"/>
          <w:szCs w:val="20"/>
        </w:rPr>
      </w:pPr>
      <w:r w:rsidRPr="002E2AC5">
        <w:rPr>
          <w:sz w:val="20"/>
          <w:szCs w:val="20"/>
        </w:rPr>
        <w:t xml:space="preserve">V případě prodlení </w:t>
      </w:r>
      <w:r w:rsidR="000F3C9D" w:rsidRPr="002E2AC5">
        <w:rPr>
          <w:sz w:val="20"/>
          <w:szCs w:val="20"/>
        </w:rPr>
        <w:t>zhotovitel</w:t>
      </w:r>
      <w:r w:rsidR="00F27F85" w:rsidRPr="002E2AC5">
        <w:rPr>
          <w:sz w:val="20"/>
          <w:szCs w:val="20"/>
        </w:rPr>
        <w:t>e</w:t>
      </w:r>
      <w:r w:rsidRPr="002E2AC5">
        <w:rPr>
          <w:sz w:val="20"/>
          <w:szCs w:val="20"/>
        </w:rPr>
        <w:t xml:space="preserve"> s odstraněním </w:t>
      </w:r>
      <w:r w:rsidR="00A8336D" w:rsidRPr="002E2AC5">
        <w:rPr>
          <w:sz w:val="20"/>
          <w:szCs w:val="20"/>
        </w:rPr>
        <w:t xml:space="preserve">vad plnění a </w:t>
      </w:r>
      <w:r w:rsidRPr="002E2AC5">
        <w:rPr>
          <w:sz w:val="20"/>
          <w:szCs w:val="20"/>
        </w:rPr>
        <w:t xml:space="preserve">záručních </w:t>
      </w:r>
      <w:r w:rsidR="00EF4C47" w:rsidRPr="002E2AC5">
        <w:rPr>
          <w:sz w:val="20"/>
          <w:szCs w:val="20"/>
        </w:rPr>
        <w:t xml:space="preserve">vad </w:t>
      </w:r>
      <w:r w:rsidR="00F27F85" w:rsidRPr="002E2AC5">
        <w:rPr>
          <w:sz w:val="20"/>
          <w:szCs w:val="20"/>
        </w:rPr>
        <w:t>předmětu plnění</w:t>
      </w:r>
      <w:r w:rsidRPr="002E2AC5">
        <w:rPr>
          <w:sz w:val="20"/>
          <w:szCs w:val="20"/>
        </w:rPr>
        <w:t xml:space="preserve"> (</w:t>
      </w:r>
      <w:r w:rsidR="00073E93" w:rsidRPr="002E2AC5">
        <w:rPr>
          <w:sz w:val="20"/>
          <w:szCs w:val="20"/>
        </w:rPr>
        <w:t xml:space="preserve">dle </w:t>
      </w:r>
      <w:r w:rsidRPr="002E2AC5">
        <w:rPr>
          <w:sz w:val="20"/>
          <w:szCs w:val="20"/>
        </w:rPr>
        <w:t>čl. VII.</w:t>
      </w:r>
      <w:r w:rsidR="00073E93" w:rsidRPr="002E2AC5">
        <w:rPr>
          <w:sz w:val="20"/>
          <w:szCs w:val="20"/>
        </w:rPr>
        <w:t xml:space="preserve"> této smlouvy</w:t>
      </w:r>
      <w:r w:rsidRPr="002E2AC5">
        <w:rPr>
          <w:sz w:val="20"/>
          <w:szCs w:val="20"/>
        </w:rPr>
        <w:t xml:space="preserve">) je </w:t>
      </w:r>
      <w:r w:rsidR="00A8336D" w:rsidRPr="002E2AC5">
        <w:rPr>
          <w:sz w:val="20"/>
          <w:szCs w:val="20"/>
        </w:rPr>
        <w:t>zhotovitel</w:t>
      </w:r>
      <w:r w:rsidRPr="002E2AC5">
        <w:rPr>
          <w:sz w:val="20"/>
          <w:szCs w:val="20"/>
        </w:rPr>
        <w:t xml:space="preserve"> povinen uhradit </w:t>
      </w:r>
      <w:r w:rsidR="000F3C9D" w:rsidRPr="002E2AC5">
        <w:rPr>
          <w:sz w:val="20"/>
          <w:szCs w:val="20"/>
        </w:rPr>
        <w:t>objednatel</w:t>
      </w:r>
      <w:r w:rsidR="00F27F85" w:rsidRPr="002E2AC5">
        <w:rPr>
          <w:sz w:val="20"/>
          <w:szCs w:val="20"/>
        </w:rPr>
        <w:t xml:space="preserve">i </w:t>
      </w:r>
      <w:r w:rsidRPr="002E2AC5">
        <w:rPr>
          <w:sz w:val="20"/>
          <w:szCs w:val="20"/>
        </w:rPr>
        <w:t xml:space="preserve">smluvní pokutu ve výši </w:t>
      </w:r>
      <w:r w:rsidR="003E41FC" w:rsidRPr="002E2AC5">
        <w:rPr>
          <w:sz w:val="20"/>
          <w:szCs w:val="20"/>
        </w:rPr>
        <w:t>5</w:t>
      </w:r>
      <w:r w:rsidRPr="002E2AC5">
        <w:rPr>
          <w:sz w:val="20"/>
          <w:szCs w:val="20"/>
        </w:rPr>
        <w:t>00,- Kč za každ</w:t>
      </w:r>
      <w:r w:rsidR="003E41FC" w:rsidRPr="002E2AC5">
        <w:rPr>
          <w:sz w:val="20"/>
          <w:szCs w:val="20"/>
        </w:rPr>
        <w:t>ou</w:t>
      </w:r>
      <w:r w:rsidRPr="002E2AC5">
        <w:rPr>
          <w:sz w:val="20"/>
          <w:szCs w:val="20"/>
        </w:rPr>
        <w:t xml:space="preserve"> </w:t>
      </w:r>
      <w:r w:rsidR="00A8336D" w:rsidRPr="002E2AC5">
        <w:rPr>
          <w:sz w:val="20"/>
          <w:szCs w:val="20"/>
        </w:rPr>
        <w:t xml:space="preserve">i </w:t>
      </w:r>
      <w:r w:rsidRPr="002E2AC5">
        <w:rPr>
          <w:sz w:val="20"/>
          <w:szCs w:val="20"/>
        </w:rPr>
        <w:t>započat</w:t>
      </w:r>
      <w:r w:rsidR="003E41FC" w:rsidRPr="002E2AC5">
        <w:rPr>
          <w:sz w:val="20"/>
          <w:szCs w:val="20"/>
        </w:rPr>
        <w:t xml:space="preserve">ou hodinu </w:t>
      </w:r>
      <w:r w:rsidRPr="002E2AC5">
        <w:rPr>
          <w:sz w:val="20"/>
          <w:szCs w:val="20"/>
        </w:rPr>
        <w:t xml:space="preserve">prodlení s odstraněním </w:t>
      </w:r>
      <w:r w:rsidR="00A8336D" w:rsidRPr="002E2AC5">
        <w:rPr>
          <w:sz w:val="20"/>
          <w:szCs w:val="20"/>
        </w:rPr>
        <w:t xml:space="preserve">každé uplatněné </w:t>
      </w:r>
      <w:r w:rsidRPr="002E2AC5">
        <w:rPr>
          <w:sz w:val="20"/>
          <w:szCs w:val="20"/>
        </w:rPr>
        <w:t>vad</w:t>
      </w:r>
      <w:r w:rsidR="00A8336D" w:rsidRPr="002E2AC5">
        <w:rPr>
          <w:sz w:val="20"/>
          <w:szCs w:val="20"/>
        </w:rPr>
        <w:t>y</w:t>
      </w:r>
      <w:r w:rsidRPr="002E2AC5">
        <w:rPr>
          <w:sz w:val="20"/>
          <w:szCs w:val="20"/>
        </w:rPr>
        <w:t>.</w:t>
      </w:r>
    </w:p>
    <w:p w14:paraId="6FCEA030" w14:textId="77777777" w:rsidR="003E41FC" w:rsidRPr="002E2AC5" w:rsidRDefault="003E41FC" w:rsidP="003E41FC">
      <w:pPr>
        <w:spacing w:line="280" w:lineRule="atLeast"/>
        <w:jc w:val="both"/>
        <w:rPr>
          <w:sz w:val="20"/>
          <w:szCs w:val="20"/>
        </w:rPr>
      </w:pPr>
    </w:p>
    <w:p w14:paraId="3C68D812" w14:textId="0A9495B4" w:rsidR="003E41FC" w:rsidRPr="002E2AC5" w:rsidRDefault="002F4A3A" w:rsidP="003E41FC">
      <w:pPr>
        <w:numPr>
          <w:ilvl w:val="0"/>
          <w:numId w:val="6"/>
        </w:numPr>
        <w:spacing w:line="280" w:lineRule="atLeast"/>
        <w:ind w:left="0" w:hanging="142"/>
        <w:jc w:val="both"/>
        <w:rPr>
          <w:sz w:val="20"/>
          <w:szCs w:val="20"/>
        </w:rPr>
      </w:pPr>
      <w:r w:rsidRPr="002E2AC5">
        <w:rPr>
          <w:sz w:val="20"/>
          <w:szCs w:val="20"/>
        </w:rPr>
        <w:t>Smluvní pokut</w:t>
      </w:r>
      <w:r w:rsidR="00A8336D" w:rsidRPr="002E2AC5">
        <w:rPr>
          <w:sz w:val="20"/>
          <w:szCs w:val="20"/>
        </w:rPr>
        <w:t>y</w:t>
      </w:r>
      <w:r w:rsidRPr="002E2AC5">
        <w:rPr>
          <w:sz w:val="20"/>
          <w:szCs w:val="20"/>
        </w:rPr>
        <w:t xml:space="preserve"> sjednan</w:t>
      </w:r>
      <w:r w:rsidR="00A8336D" w:rsidRPr="002E2AC5">
        <w:rPr>
          <w:sz w:val="20"/>
          <w:szCs w:val="20"/>
        </w:rPr>
        <w:t>é</w:t>
      </w:r>
      <w:r w:rsidRPr="002E2AC5">
        <w:rPr>
          <w:sz w:val="20"/>
          <w:szCs w:val="20"/>
        </w:rPr>
        <w:t xml:space="preserve"> dle této smlouvy j</w:t>
      </w:r>
      <w:r w:rsidR="00A8336D" w:rsidRPr="002E2AC5">
        <w:rPr>
          <w:sz w:val="20"/>
          <w:szCs w:val="20"/>
        </w:rPr>
        <w:t>sou</w:t>
      </w:r>
      <w:r w:rsidRPr="002E2AC5">
        <w:rPr>
          <w:sz w:val="20"/>
          <w:szCs w:val="20"/>
        </w:rPr>
        <w:t xml:space="preserve"> splatn</w:t>
      </w:r>
      <w:r w:rsidR="00A8336D" w:rsidRPr="002E2AC5">
        <w:rPr>
          <w:sz w:val="20"/>
          <w:szCs w:val="20"/>
        </w:rPr>
        <w:t>é</w:t>
      </w:r>
      <w:r w:rsidRPr="002E2AC5">
        <w:rPr>
          <w:sz w:val="20"/>
          <w:szCs w:val="20"/>
        </w:rPr>
        <w:t xml:space="preserve"> do 15 kalendářních dnů ode dne doručení písemného uplatnění práva na smluvní pokutu, a to na </w:t>
      </w:r>
      <w:r w:rsidR="000F3C9D" w:rsidRPr="002E2AC5">
        <w:rPr>
          <w:sz w:val="20"/>
          <w:szCs w:val="20"/>
        </w:rPr>
        <w:t>objednatel</w:t>
      </w:r>
      <w:r w:rsidR="00F27F85" w:rsidRPr="002E2AC5">
        <w:rPr>
          <w:sz w:val="20"/>
          <w:szCs w:val="20"/>
        </w:rPr>
        <w:t>e</w:t>
      </w:r>
      <w:r w:rsidRPr="002E2AC5">
        <w:rPr>
          <w:sz w:val="20"/>
          <w:szCs w:val="20"/>
        </w:rPr>
        <w:t xml:space="preserve">m písemně oznámený bankovní účet. </w:t>
      </w:r>
      <w:r w:rsidR="000F3C9D" w:rsidRPr="002E2AC5">
        <w:rPr>
          <w:sz w:val="20"/>
          <w:szCs w:val="20"/>
        </w:rPr>
        <w:t>Objednatel</w:t>
      </w:r>
      <w:r w:rsidRPr="002E2AC5">
        <w:rPr>
          <w:sz w:val="20"/>
          <w:szCs w:val="20"/>
        </w:rPr>
        <w:t xml:space="preserve"> je oprávněn započíst své pohledávky vzniklé na základě této smlouvy oproti pohledávce </w:t>
      </w:r>
      <w:r w:rsidR="000F3C9D" w:rsidRPr="002E2AC5">
        <w:rPr>
          <w:sz w:val="20"/>
          <w:szCs w:val="20"/>
        </w:rPr>
        <w:t>zhotovitel</w:t>
      </w:r>
      <w:r w:rsidR="0010712A" w:rsidRPr="002E2AC5">
        <w:rPr>
          <w:sz w:val="20"/>
          <w:szCs w:val="20"/>
        </w:rPr>
        <w:t>e</w:t>
      </w:r>
      <w:r w:rsidR="00F27F85" w:rsidRPr="002E2AC5">
        <w:rPr>
          <w:sz w:val="20"/>
          <w:szCs w:val="20"/>
        </w:rPr>
        <w:t xml:space="preserve"> na zaplacení celkové </w:t>
      </w:r>
      <w:r w:rsidRPr="002E2AC5">
        <w:rPr>
          <w:sz w:val="20"/>
          <w:szCs w:val="20"/>
        </w:rPr>
        <w:t>ceny</w:t>
      </w:r>
      <w:r w:rsidR="00F27F85" w:rsidRPr="002E2AC5">
        <w:rPr>
          <w:sz w:val="20"/>
          <w:szCs w:val="20"/>
        </w:rPr>
        <w:t xml:space="preserve"> či její sjednané části</w:t>
      </w:r>
      <w:r w:rsidRPr="002E2AC5">
        <w:rPr>
          <w:sz w:val="20"/>
          <w:szCs w:val="20"/>
        </w:rPr>
        <w:t>.</w:t>
      </w:r>
    </w:p>
    <w:p w14:paraId="41F7E7EE" w14:textId="77777777" w:rsidR="003E41FC" w:rsidRPr="002E2AC5" w:rsidRDefault="003E41FC" w:rsidP="003E41FC">
      <w:pPr>
        <w:spacing w:line="280" w:lineRule="atLeast"/>
        <w:jc w:val="both"/>
        <w:rPr>
          <w:sz w:val="20"/>
          <w:szCs w:val="20"/>
        </w:rPr>
      </w:pPr>
    </w:p>
    <w:p w14:paraId="1C96BC79" w14:textId="060C035F" w:rsidR="00D77489" w:rsidRPr="002E2AC5" w:rsidRDefault="002F4A3A" w:rsidP="00CD78D6">
      <w:pPr>
        <w:numPr>
          <w:ilvl w:val="0"/>
          <w:numId w:val="6"/>
        </w:numPr>
        <w:spacing w:line="280" w:lineRule="atLeast"/>
        <w:ind w:left="0" w:hanging="142"/>
        <w:jc w:val="both"/>
        <w:rPr>
          <w:sz w:val="20"/>
          <w:szCs w:val="20"/>
        </w:rPr>
      </w:pPr>
      <w:r w:rsidRPr="002E2AC5">
        <w:rPr>
          <w:sz w:val="20"/>
          <w:szCs w:val="20"/>
        </w:rPr>
        <w:t xml:space="preserve">I po zaplacení smluvní pokuty je </w:t>
      </w:r>
      <w:r w:rsidR="000F3C9D" w:rsidRPr="002E2AC5">
        <w:rPr>
          <w:sz w:val="20"/>
          <w:szCs w:val="20"/>
        </w:rPr>
        <w:t>zhotovitel</w:t>
      </w:r>
      <w:r w:rsidRPr="002E2AC5">
        <w:rPr>
          <w:sz w:val="20"/>
          <w:szCs w:val="20"/>
        </w:rPr>
        <w:t xml:space="preserve"> povinen splnit smluvní povinnost, která je smluvní pokutou utvrzena. </w:t>
      </w:r>
      <w:r w:rsidR="000F3C9D" w:rsidRPr="002E2AC5">
        <w:rPr>
          <w:sz w:val="20"/>
          <w:szCs w:val="20"/>
        </w:rPr>
        <w:t>Objednatel</w:t>
      </w:r>
      <w:r w:rsidRPr="002E2AC5">
        <w:rPr>
          <w:sz w:val="20"/>
          <w:szCs w:val="20"/>
        </w:rPr>
        <w:t xml:space="preserve"> je oprávněn požadovat po </w:t>
      </w:r>
      <w:r w:rsidR="000F3C9D" w:rsidRPr="002E2AC5">
        <w:rPr>
          <w:sz w:val="20"/>
          <w:szCs w:val="20"/>
        </w:rPr>
        <w:t>zhotovitel</w:t>
      </w:r>
      <w:r w:rsidR="00F27F85" w:rsidRPr="002E2AC5">
        <w:rPr>
          <w:sz w:val="20"/>
          <w:szCs w:val="20"/>
        </w:rPr>
        <w:t>i</w:t>
      </w:r>
      <w:r w:rsidRPr="002E2AC5">
        <w:rPr>
          <w:sz w:val="20"/>
          <w:szCs w:val="20"/>
        </w:rPr>
        <w:t xml:space="preserve"> rovněž náhradu škody vzniklé z porušení povinnosti</w:t>
      </w:r>
      <w:r w:rsidR="00981FBD" w:rsidRPr="002E2AC5">
        <w:rPr>
          <w:sz w:val="20"/>
          <w:szCs w:val="20"/>
        </w:rPr>
        <w:t xml:space="preserve"> zhotovitele</w:t>
      </w:r>
      <w:r w:rsidRPr="002E2AC5">
        <w:rPr>
          <w:sz w:val="20"/>
          <w:szCs w:val="20"/>
        </w:rPr>
        <w:t>, ke které se</w:t>
      </w:r>
      <w:r w:rsidR="00981FBD" w:rsidRPr="002E2AC5">
        <w:rPr>
          <w:sz w:val="20"/>
          <w:szCs w:val="20"/>
        </w:rPr>
        <w:t xml:space="preserve"> vztahuje</w:t>
      </w:r>
      <w:r w:rsidRPr="002E2AC5">
        <w:rPr>
          <w:sz w:val="20"/>
          <w:szCs w:val="20"/>
        </w:rPr>
        <w:t xml:space="preserve"> smluvní pokuta</w:t>
      </w:r>
      <w:r w:rsidR="00981FBD" w:rsidRPr="002E2AC5">
        <w:rPr>
          <w:sz w:val="20"/>
          <w:szCs w:val="20"/>
        </w:rPr>
        <w:t>, i převyšující smluvní pokutu</w:t>
      </w:r>
      <w:r w:rsidRPr="002E2AC5">
        <w:rPr>
          <w:sz w:val="20"/>
          <w:szCs w:val="20"/>
        </w:rPr>
        <w:t xml:space="preserve">. Pro případ, že by byla smluvní pokuta soudem snížena, dohodly se zároveň smluvní strany, že zůstává zachováno právo na náhradu škody </w:t>
      </w:r>
      <w:r w:rsidR="00981FBD" w:rsidRPr="002E2AC5">
        <w:rPr>
          <w:sz w:val="20"/>
          <w:szCs w:val="20"/>
        </w:rPr>
        <w:t xml:space="preserve">i </w:t>
      </w:r>
      <w:r w:rsidRPr="002E2AC5">
        <w:rPr>
          <w:sz w:val="20"/>
          <w:szCs w:val="20"/>
        </w:rPr>
        <w:t xml:space="preserve">ve výši, v jaké škoda převyšuje částku </w:t>
      </w:r>
      <w:r w:rsidR="00981FBD" w:rsidRPr="002E2AC5">
        <w:rPr>
          <w:sz w:val="20"/>
          <w:szCs w:val="20"/>
        </w:rPr>
        <w:t xml:space="preserve">smluvní pokuty </w:t>
      </w:r>
      <w:r w:rsidRPr="002E2AC5">
        <w:rPr>
          <w:sz w:val="20"/>
          <w:szCs w:val="20"/>
        </w:rPr>
        <w:t>určenou soudem jako přiměřenou. Smluvní pokuty dle této smlouvy lze kumulovat bez omezení.</w:t>
      </w:r>
    </w:p>
    <w:p w14:paraId="505410E7" w14:textId="77777777" w:rsidR="004E36C3" w:rsidRPr="002E2AC5" w:rsidRDefault="004E36C3" w:rsidP="002E2AC5">
      <w:pPr>
        <w:spacing w:line="280" w:lineRule="atLeast"/>
        <w:jc w:val="both"/>
        <w:rPr>
          <w:sz w:val="20"/>
          <w:szCs w:val="20"/>
        </w:rPr>
      </w:pPr>
    </w:p>
    <w:p w14:paraId="0A39784C" w14:textId="59FA5852" w:rsidR="00107EB7" w:rsidRPr="002E2AC5" w:rsidRDefault="002F4A3A" w:rsidP="00CD78D6">
      <w:pPr>
        <w:spacing w:line="280" w:lineRule="atLeast"/>
        <w:jc w:val="center"/>
        <w:rPr>
          <w:b/>
          <w:sz w:val="20"/>
          <w:szCs w:val="20"/>
        </w:rPr>
      </w:pPr>
      <w:r w:rsidRPr="002E2AC5">
        <w:rPr>
          <w:b/>
          <w:sz w:val="20"/>
          <w:szCs w:val="20"/>
        </w:rPr>
        <w:t>IX.</w:t>
      </w:r>
    </w:p>
    <w:p w14:paraId="05A67180" w14:textId="15E9F921" w:rsidR="00107EB7" w:rsidRDefault="004E36C3" w:rsidP="00D25CBB">
      <w:pPr>
        <w:spacing w:line="280" w:lineRule="atLeast"/>
        <w:jc w:val="center"/>
        <w:rPr>
          <w:b/>
          <w:sz w:val="20"/>
          <w:szCs w:val="20"/>
          <w:u w:val="single"/>
        </w:rPr>
      </w:pPr>
      <w:r w:rsidRPr="002E2AC5">
        <w:rPr>
          <w:b/>
          <w:sz w:val="20"/>
          <w:szCs w:val="20"/>
          <w:u w:val="single"/>
        </w:rPr>
        <w:t>Ochrana údajů a informací, ochrana a zpracování osobních údajů, mlčenlivost</w:t>
      </w:r>
    </w:p>
    <w:p w14:paraId="2490AC1E" w14:textId="77777777" w:rsidR="00805BD6" w:rsidRPr="002E2AC5" w:rsidRDefault="00805BD6" w:rsidP="00D25CBB">
      <w:pPr>
        <w:spacing w:line="280" w:lineRule="atLeast"/>
        <w:jc w:val="center"/>
        <w:rPr>
          <w:b/>
          <w:sz w:val="20"/>
          <w:szCs w:val="20"/>
        </w:rPr>
      </w:pPr>
    </w:p>
    <w:p w14:paraId="5D5CF2CC" w14:textId="56693235" w:rsidR="00107EB7" w:rsidRPr="002E2AC5" w:rsidRDefault="00107EB7" w:rsidP="00CD78D6">
      <w:pPr>
        <w:pStyle w:val="Odstavecseseznamem"/>
        <w:numPr>
          <w:ilvl w:val="3"/>
          <w:numId w:val="6"/>
        </w:numPr>
        <w:spacing w:line="280" w:lineRule="atLeast"/>
        <w:ind w:left="142" w:hanging="284"/>
        <w:jc w:val="both"/>
        <w:rPr>
          <w:rFonts w:ascii="Times New Roman" w:eastAsia="Times New Roman" w:hAnsi="Times New Roman" w:cs="Times New Roman"/>
          <w:sz w:val="20"/>
          <w:szCs w:val="20"/>
          <w:lang w:val="cs-CZ" w:eastAsia="ar-SA"/>
        </w:rPr>
      </w:pPr>
      <w:r w:rsidRPr="002E2AC5">
        <w:rPr>
          <w:rFonts w:ascii="Times New Roman" w:eastAsia="Times New Roman" w:hAnsi="Times New Roman" w:cs="Times New Roman"/>
          <w:sz w:val="20"/>
          <w:szCs w:val="20"/>
          <w:lang w:val="cs-CZ" w:eastAsia="ar-SA"/>
        </w:rPr>
        <w:lastRenderedPageBreak/>
        <w:t>Přístup zhotovitele k systémům objednatele je co do rozsahu určen jeho účelem, kterým je výlučně plnění závazků zhotovitele z této smlouvy.</w:t>
      </w:r>
    </w:p>
    <w:p w14:paraId="1CB80967" w14:textId="77777777" w:rsidR="003E41FC" w:rsidRPr="002E2AC5" w:rsidRDefault="003E41FC" w:rsidP="003E41FC">
      <w:pPr>
        <w:pStyle w:val="Odstavecseseznamem"/>
        <w:spacing w:line="280" w:lineRule="atLeast"/>
        <w:ind w:left="142"/>
        <w:jc w:val="both"/>
        <w:rPr>
          <w:rFonts w:ascii="Times New Roman" w:eastAsia="Times New Roman" w:hAnsi="Times New Roman" w:cs="Times New Roman"/>
          <w:sz w:val="20"/>
          <w:szCs w:val="20"/>
          <w:lang w:val="cs-CZ" w:eastAsia="ar-SA"/>
        </w:rPr>
      </w:pPr>
    </w:p>
    <w:p w14:paraId="51DB57E5" w14:textId="3C186414" w:rsidR="00107EB7" w:rsidRPr="002E2AC5" w:rsidRDefault="00107EB7" w:rsidP="00CD78D6">
      <w:pPr>
        <w:pStyle w:val="Odstavecseseznamem"/>
        <w:numPr>
          <w:ilvl w:val="3"/>
          <w:numId w:val="6"/>
        </w:numPr>
        <w:spacing w:line="280" w:lineRule="atLeast"/>
        <w:ind w:left="142" w:hanging="284"/>
        <w:jc w:val="both"/>
        <w:rPr>
          <w:rFonts w:ascii="Times New Roman" w:eastAsia="Times New Roman" w:hAnsi="Times New Roman" w:cs="Times New Roman"/>
          <w:sz w:val="20"/>
          <w:szCs w:val="20"/>
          <w:lang w:val="cs-CZ" w:eastAsia="ar-SA"/>
        </w:rPr>
      </w:pPr>
      <w:r w:rsidRPr="002E2AC5">
        <w:rPr>
          <w:rFonts w:ascii="Times New Roman" w:eastAsia="Times New Roman" w:hAnsi="Times New Roman" w:cs="Times New Roman"/>
          <w:sz w:val="20"/>
          <w:szCs w:val="20"/>
          <w:lang w:val="cs-CZ" w:eastAsia="ar-SA"/>
        </w:rPr>
        <w:t xml:space="preserve">Smluvní strany jsou si vědomy toho, že při plnění této </w:t>
      </w:r>
      <w:r w:rsidR="002402EF" w:rsidRPr="002E2AC5">
        <w:rPr>
          <w:rFonts w:ascii="Times New Roman" w:eastAsia="Times New Roman" w:hAnsi="Times New Roman" w:cs="Times New Roman"/>
          <w:sz w:val="20"/>
          <w:szCs w:val="20"/>
          <w:lang w:val="cs-CZ" w:eastAsia="ar-SA"/>
        </w:rPr>
        <w:t>s</w:t>
      </w:r>
      <w:r w:rsidRPr="002E2AC5">
        <w:rPr>
          <w:rFonts w:ascii="Times New Roman" w:eastAsia="Times New Roman" w:hAnsi="Times New Roman" w:cs="Times New Roman"/>
          <w:sz w:val="20"/>
          <w:szCs w:val="20"/>
          <w:lang w:val="cs-CZ" w:eastAsia="ar-SA"/>
        </w:rPr>
        <w:t>mlouvy si mohou vzájemně vědomým jednáním, opomenutím nebo náhodně zpřístupnit informace, které jsou předmětem jejich obchodního tajemství</w:t>
      </w:r>
      <w:r w:rsidR="00981FBD" w:rsidRPr="002E2AC5">
        <w:rPr>
          <w:rFonts w:ascii="Times New Roman" w:eastAsia="Times New Roman" w:hAnsi="Times New Roman" w:cs="Times New Roman"/>
          <w:sz w:val="20"/>
          <w:szCs w:val="20"/>
          <w:lang w:val="cs-CZ" w:eastAsia="ar-SA"/>
        </w:rPr>
        <w:t>, osobními údaji</w:t>
      </w:r>
      <w:r w:rsidR="004E36C3" w:rsidRPr="002E2AC5">
        <w:rPr>
          <w:rFonts w:ascii="Times New Roman" w:eastAsia="Times New Roman" w:hAnsi="Times New Roman" w:cs="Times New Roman"/>
          <w:sz w:val="20"/>
          <w:szCs w:val="20"/>
          <w:lang w:val="cs-CZ" w:eastAsia="ar-SA"/>
        </w:rPr>
        <w:t>, důvěrnými údaji,</w:t>
      </w:r>
      <w:r w:rsidRPr="002E2AC5">
        <w:rPr>
          <w:rFonts w:ascii="Times New Roman" w:eastAsia="Times New Roman" w:hAnsi="Times New Roman" w:cs="Times New Roman"/>
          <w:sz w:val="20"/>
          <w:szCs w:val="20"/>
          <w:lang w:val="cs-CZ" w:eastAsia="ar-SA"/>
        </w:rPr>
        <w:t xml:space="preserve"> nebo </w:t>
      </w:r>
      <w:r w:rsidR="00981FBD" w:rsidRPr="002E2AC5">
        <w:rPr>
          <w:rFonts w:ascii="Times New Roman" w:eastAsia="Times New Roman" w:hAnsi="Times New Roman" w:cs="Times New Roman"/>
          <w:sz w:val="20"/>
          <w:szCs w:val="20"/>
          <w:lang w:val="cs-CZ" w:eastAsia="ar-SA"/>
        </w:rPr>
        <w:t xml:space="preserve">údaji </w:t>
      </w:r>
      <w:r w:rsidRPr="002E2AC5">
        <w:rPr>
          <w:rFonts w:ascii="Times New Roman" w:eastAsia="Times New Roman" w:hAnsi="Times New Roman" w:cs="Times New Roman"/>
          <w:sz w:val="20"/>
          <w:szCs w:val="20"/>
          <w:lang w:val="cs-CZ" w:eastAsia="ar-SA"/>
        </w:rPr>
        <w:t>na jejichž utajení mají smluvní strany zvláštní zájem (dále jen „chráněné informace“).</w:t>
      </w:r>
    </w:p>
    <w:p w14:paraId="43A8CD16" w14:textId="77777777" w:rsidR="003E41FC" w:rsidRPr="002E2AC5" w:rsidRDefault="003E41FC" w:rsidP="003E41FC">
      <w:pPr>
        <w:spacing w:line="280" w:lineRule="atLeast"/>
        <w:jc w:val="both"/>
        <w:rPr>
          <w:sz w:val="20"/>
          <w:szCs w:val="20"/>
        </w:rPr>
      </w:pPr>
    </w:p>
    <w:p w14:paraId="556FD26C" w14:textId="08AC70BF" w:rsidR="007462F4" w:rsidRPr="002E2AC5" w:rsidRDefault="007462F4" w:rsidP="002E2AC5">
      <w:pPr>
        <w:pStyle w:val="Odstavecseseznamem"/>
        <w:numPr>
          <w:ilvl w:val="3"/>
          <w:numId w:val="6"/>
        </w:numPr>
        <w:spacing w:line="280" w:lineRule="atLeast"/>
        <w:ind w:left="142" w:hanging="284"/>
        <w:jc w:val="both"/>
        <w:rPr>
          <w:rFonts w:ascii="Times New Roman" w:eastAsia="Calibri" w:hAnsi="Times New Roman" w:cs="Times New Roman"/>
          <w:sz w:val="20"/>
          <w:szCs w:val="20"/>
          <w:lang w:eastAsia="en-US"/>
        </w:rPr>
      </w:pPr>
      <w:r w:rsidRPr="002E2AC5">
        <w:rPr>
          <w:rFonts w:ascii="Times New Roman" w:eastAsia="Calibri" w:hAnsi="Times New Roman" w:cs="Times New Roman"/>
          <w:sz w:val="20"/>
          <w:szCs w:val="20"/>
          <w:lang w:eastAsia="en-US"/>
        </w:rPr>
        <w:t xml:space="preserve">Žádná ze smluvních stran nesmí zpřístupnit třetí osobě </w:t>
      </w:r>
      <w:r w:rsidRPr="002E2AC5">
        <w:rPr>
          <w:rFonts w:ascii="Times New Roman" w:eastAsia="Calibri" w:hAnsi="Times New Roman" w:cs="Times New Roman"/>
          <w:sz w:val="20"/>
          <w:szCs w:val="20"/>
          <w:lang w:val="cs-CZ" w:eastAsia="en-US"/>
        </w:rPr>
        <w:t xml:space="preserve">chráněné </w:t>
      </w:r>
      <w:r w:rsidRPr="002E2AC5">
        <w:rPr>
          <w:rFonts w:ascii="Times New Roman" w:eastAsia="Calibri" w:hAnsi="Times New Roman" w:cs="Times New Roman"/>
          <w:sz w:val="20"/>
          <w:szCs w:val="20"/>
          <w:lang w:eastAsia="en-US"/>
        </w:rPr>
        <w:t xml:space="preserve">důvěrné informace, které při plnění </w:t>
      </w:r>
      <w:r w:rsidRPr="002E2AC5">
        <w:rPr>
          <w:rFonts w:ascii="Times New Roman" w:eastAsia="Calibri" w:hAnsi="Times New Roman" w:cs="Times New Roman"/>
          <w:sz w:val="20"/>
          <w:szCs w:val="20"/>
          <w:lang w:val="cs-CZ" w:eastAsia="en-US"/>
        </w:rPr>
        <w:t>smlouvy</w:t>
      </w:r>
      <w:r w:rsidRPr="002E2AC5">
        <w:rPr>
          <w:rFonts w:ascii="Times New Roman" w:eastAsia="Calibri" w:hAnsi="Times New Roman" w:cs="Times New Roman"/>
          <w:sz w:val="20"/>
          <w:szCs w:val="20"/>
          <w:lang w:eastAsia="en-US"/>
        </w:rPr>
        <w:t xml:space="preserve"> získala od druhé smluvní strany v souvislosti s</w:t>
      </w:r>
      <w:r w:rsidRPr="002E2AC5">
        <w:rPr>
          <w:rFonts w:ascii="Times New Roman" w:eastAsia="Calibri" w:hAnsi="Times New Roman" w:cs="Times New Roman"/>
          <w:sz w:val="20"/>
          <w:szCs w:val="20"/>
          <w:lang w:val="cs-CZ" w:eastAsia="en-US"/>
        </w:rPr>
        <w:t>e smlouvou</w:t>
      </w:r>
      <w:r w:rsidRPr="002E2AC5">
        <w:rPr>
          <w:rFonts w:ascii="Times New Roman" w:eastAsia="Calibri" w:hAnsi="Times New Roman" w:cs="Times New Roman"/>
          <w:sz w:val="20"/>
          <w:szCs w:val="20"/>
          <w:lang w:eastAsia="en-US"/>
        </w:rPr>
        <w:t xml:space="preserve">. To neplatí, mají-li být za účelem plnění </w:t>
      </w:r>
      <w:r w:rsidRPr="002E2AC5">
        <w:rPr>
          <w:rFonts w:ascii="Times New Roman" w:eastAsia="Calibri" w:hAnsi="Times New Roman" w:cs="Times New Roman"/>
          <w:sz w:val="20"/>
          <w:szCs w:val="20"/>
          <w:lang w:val="cs-CZ" w:eastAsia="en-US"/>
        </w:rPr>
        <w:t>smlouvy</w:t>
      </w:r>
      <w:r w:rsidRPr="002E2AC5">
        <w:rPr>
          <w:rFonts w:ascii="Times New Roman" w:eastAsia="Calibri" w:hAnsi="Times New Roman" w:cs="Times New Roman"/>
          <w:sz w:val="20"/>
          <w:szCs w:val="20"/>
          <w:lang w:eastAsia="en-US"/>
        </w:rPr>
        <w:t xml:space="preserve"> potřebné informace zpřístupněny zaměstnancům, orgánům nebo jejich členům, kteří se podílejí na plnění dle </w:t>
      </w:r>
      <w:r w:rsidRPr="002E2AC5">
        <w:rPr>
          <w:rFonts w:ascii="Times New Roman" w:eastAsia="Calibri" w:hAnsi="Times New Roman" w:cs="Times New Roman"/>
          <w:sz w:val="20"/>
          <w:szCs w:val="20"/>
          <w:lang w:val="cs-CZ" w:eastAsia="en-US"/>
        </w:rPr>
        <w:t>smlouvy</w:t>
      </w:r>
      <w:r w:rsidRPr="002E2AC5">
        <w:rPr>
          <w:rFonts w:ascii="Times New Roman" w:eastAsia="Calibri" w:hAnsi="Times New Roman" w:cs="Times New Roman"/>
          <w:sz w:val="20"/>
          <w:szCs w:val="20"/>
          <w:lang w:eastAsia="en-US"/>
        </w:rPr>
        <w:t xml:space="preserve"> za stejných podmínek, jaké jsou stanoveny smluvním stranám v tomto článku, a to vždy jen v rozsahu zcela nezbytně nutném pro řádné plnění </w:t>
      </w:r>
      <w:r w:rsidRPr="002E2AC5">
        <w:rPr>
          <w:rFonts w:ascii="Times New Roman" w:eastAsia="Calibri" w:hAnsi="Times New Roman" w:cs="Times New Roman"/>
          <w:sz w:val="20"/>
          <w:szCs w:val="20"/>
          <w:lang w:val="cs-CZ" w:eastAsia="en-US"/>
        </w:rPr>
        <w:t>smlouvy</w:t>
      </w:r>
      <w:r w:rsidRPr="002E2AC5">
        <w:rPr>
          <w:rFonts w:ascii="Times New Roman" w:eastAsia="Calibri" w:hAnsi="Times New Roman" w:cs="Times New Roman"/>
          <w:sz w:val="20"/>
          <w:szCs w:val="20"/>
          <w:lang w:eastAsia="en-US"/>
        </w:rPr>
        <w:t>, či naplnění jejího účelu.</w:t>
      </w:r>
    </w:p>
    <w:p w14:paraId="3DE85B2B" w14:textId="77777777" w:rsidR="007462F4" w:rsidRPr="002E2AC5" w:rsidRDefault="007462F4" w:rsidP="007462F4">
      <w:pPr>
        <w:pStyle w:val="Odstavecseseznamem"/>
        <w:spacing w:line="280" w:lineRule="atLeast"/>
        <w:ind w:left="142" w:hanging="229"/>
        <w:jc w:val="both"/>
        <w:rPr>
          <w:rFonts w:ascii="Times New Roman" w:eastAsia="Calibri" w:hAnsi="Times New Roman" w:cs="Times New Roman"/>
          <w:sz w:val="20"/>
          <w:szCs w:val="20"/>
          <w:lang w:eastAsia="en-US"/>
        </w:rPr>
      </w:pPr>
    </w:p>
    <w:p w14:paraId="15FE439C" w14:textId="7554C750" w:rsidR="007462F4" w:rsidRPr="002E2AC5" w:rsidRDefault="007462F4" w:rsidP="002E2AC5">
      <w:pPr>
        <w:pStyle w:val="Odstavecseseznamem"/>
        <w:numPr>
          <w:ilvl w:val="0"/>
          <w:numId w:val="24"/>
        </w:numPr>
        <w:tabs>
          <w:tab w:val="clear" w:pos="495"/>
          <w:tab w:val="num" w:pos="0"/>
        </w:tabs>
        <w:spacing w:line="280" w:lineRule="atLeast"/>
        <w:ind w:left="284" w:hanging="284"/>
        <w:jc w:val="both"/>
        <w:rPr>
          <w:rFonts w:ascii="Times New Roman" w:eastAsia="Calibri" w:hAnsi="Times New Roman" w:cs="Times New Roman"/>
          <w:sz w:val="20"/>
          <w:szCs w:val="20"/>
          <w:lang w:eastAsia="en-US"/>
        </w:rPr>
      </w:pPr>
      <w:r w:rsidRPr="002E2AC5">
        <w:rPr>
          <w:rFonts w:ascii="Times New Roman" w:eastAsia="Calibri" w:hAnsi="Times New Roman" w:cs="Times New Roman"/>
          <w:sz w:val="20"/>
          <w:szCs w:val="20"/>
          <w:lang w:eastAsia="en-US"/>
        </w:rPr>
        <w:t>Ochrana informací se nevztahuje na případy, kdy:</w:t>
      </w:r>
    </w:p>
    <w:p w14:paraId="567479FB" w14:textId="77777777" w:rsidR="007462F4" w:rsidRPr="002E2AC5" w:rsidRDefault="007462F4" w:rsidP="00805BD6">
      <w:pPr>
        <w:numPr>
          <w:ilvl w:val="1"/>
          <w:numId w:val="24"/>
        </w:numPr>
        <w:tabs>
          <w:tab w:val="clear" w:pos="1070"/>
        </w:tabs>
        <w:suppressAutoHyphens w:val="0"/>
        <w:spacing w:line="280" w:lineRule="atLeast"/>
        <w:ind w:left="426" w:hanging="229"/>
        <w:jc w:val="both"/>
        <w:rPr>
          <w:snapToGrid w:val="0"/>
          <w:sz w:val="20"/>
          <w:szCs w:val="20"/>
        </w:rPr>
      </w:pPr>
      <w:r w:rsidRPr="002E2AC5">
        <w:rPr>
          <w:snapToGrid w:val="0"/>
          <w:sz w:val="20"/>
          <w:szCs w:val="20"/>
        </w:rPr>
        <w:t xml:space="preserve">smluvní strana prokáže, že je tato informace veřejně dostupná, aniž by tuto dostupnost způsobila sama smluvní strana; </w:t>
      </w:r>
    </w:p>
    <w:p w14:paraId="4D7888DF" w14:textId="77777777" w:rsidR="007462F4" w:rsidRPr="002E2AC5" w:rsidRDefault="007462F4" w:rsidP="00805BD6">
      <w:pPr>
        <w:numPr>
          <w:ilvl w:val="1"/>
          <w:numId w:val="24"/>
        </w:numPr>
        <w:tabs>
          <w:tab w:val="clear" w:pos="1070"/>
        </w:tabs>
        <w:suppressAutoHyphens w:val="0"/>
        <w:spacing w:line="280" w:lineRule="atLeast"/>
        <w:ind w:left="426" w:hanging="229"/>
        <w:jc w:val="both"/>
        <w:rPr>
          <w:snapToGrid w:val="0"/>
          <w:sz w:val="20"/>
          <w:szCs w:val="20"/>
        </w:rPr>
      </w:pPr>
      <w:r w:rsidRPr="002E2AC5">
        <w:rPr>
          <w:snapToGrid w:val="0"/>
          <w:sz w:val="20"/>
          <w:szCs w:val="20"/>
        </w:rPr>
        <w:t xml:space="preserve">smluvní strana prokáže, že měla tuto informaci k dispozici ještě před datem zpřístupnění druhou stranou, a že ji nenabyla v rozporu se zákonem; </w:t>
      </w:r>
    </w:p>
    <w:p w14:paraId="2427A210" w14:textId="77777777" w:rsidR="007462F4" w:rsidRPr="002E2AC5" w:rsidRDefault="007462F4" w:rsidP="00805BD6">
      <w:pPr>
        <w:numPr>
          <w:ilvl w:val="1"/>
          <w:numId w:val="24"/>
        </w:numPr>
        <w:tabs>
          <w:tab w:val="clear" w:pos="1070"/>
        </w:tabs>
        <w:suppressAutoHyphens w:val="0"/>
        <w:spacing w:line="280" w:lineRule="atLeast"/>
        <w:ind w:left="426" w:hanging="229"/>
        <w:jc w:val="both"/>
        <w:rPr>
          <w:snapToGrid w:val="0"/>
          <w:sz w:val="20"/>
          <w:szCs w:val="20"/>
        </w:rPr>
      </w:pPr>
      <w:r w:rsidRPr="002E2AC5">
        <w:rPr>
          <w:snapToGrid w:val="0"/>
          <w:sz w:val="20"/>
          <w:szCs w:val="20"/>
        </w:rPr>
        <w:t xml:space="preserve">smluvní strana obdrží od zpřístupňující strany písemný souhlas zpřístupňovat danou informaci; </w:t>
      </w:r>
    </w:p>
    <w:p w14:paraId="1F810B7E" w14:textId="77777777" w:rsidR="007462F4" w:rsidRPr="002E2AC5" w:rsidRDefault="007462F4" w:rsidP="00805BD6">
      <w:pPr>
        <w:numPr>
          <w:ilvl w:val="1"/>
          <w:numId w:val="24"/>
        </w:numPr>
        <w:tabs>
          <w:tab w:val="clear" w:pos="1070"/>
        </w:tabs>
        <w:suppressAutoHyphens w:val="0"/>
        <w:spacing w:line="280" w:lineRule="atLeast"/>
        <w:ind w:left="426" w:hanging="229"/>
        <w:jc w:val="both"/>
        <w:rPr>
          <w:snapToGrid w:val="0"/>
          <w:sz w:val="20"/>
          <w:szCs w:val="20"/>
        </w:rPr>
      </w:pPr>
      <w:r w:rsidRPr="002E2AC5">
        <w:rPr>
          <w:snapToGrid w:val="0"/>
          <w:sz w:val="20"/>
          <w:szCs w:val="20"/>
        </w:rPr>
        <w:t>je-li zpřístupnění informace vyžadováno zákonem nebo závazným rozhodnutím oprávněného orgánu</w:t>
      </w:r>
    </w:p>
    <w:p w14:paraId="34A2A5C9" w14:textId="77777777" w:rsidR="007462F4" w:rsidRPr="002E2AC5" w:rsidRDefault="007462F4" w:rsidP="007462F4">
      <w:pPr>
        <w:suppressAutoHyphens w:val="0"/>
        <w:spacing w:line="280" w:lineRule="atLeast"/>
        <w:ind w:left="142" w:hanging="229"/>
        <w:jc w:val="both"/>
        <w:rPr>
          <w:snapToGrid w:val="0"/>
          <w:sz w:val="20"/>
          <w:szCs w:val="20"/>
        </w:rPr>
      </w:pPr>
    </w:p>
    <w:p w14:paraId="5EBECEA8" w14:textId="7BCE491B" w:rsidR="007462F4" w:rsidRPr="002E2AC5" w:rsidRDefault="007462F4" w:rsidP="002E2AC5">
      <w:pPr>
        <w:pStyle w:val="Odstavecseseznamem"/>
        <w:numPr>
          <w:ilvl w:val="0"/>
          <w:numId w:val="24"/>
        </w:numPr>
        <w:tabs>
          <w:tab w:val="clear" w:pos="495"/>
          <w:tab w:val="num" w:pos="0"/>
        </w:tabs>
        <w:spacing w:line="280" w:lineRule="atLeast"/>
        <w:ind w:left="284" w:hanging="284"/>
        <w:jc w:val="both"/>
        <w:rPr>
          <w:rFonts w:ascii="Times New Roman" w:hAnsi="Times New Roman" w:cs="Times New Roman"/>
          <w:snapToGrid w:val="0"/>
          <w:sz w:val="20"/>
          <w:szCs w:val="20"/>
        </w:rPr>
      </w:pPr>
      <w:r w:rsidRPr="002E2AC5">
        <w:rPr>
          <w:rFonts w:ascii="Times New Roman" w:hAnsi="Times New Roman" w:cs="Times New Roman"/>
          <w:snapToGrid w:val="0"/>
          <w:sz w:val="20"/>
          <w:szCs w:val="20"/>
        </w:rPr>
        <w:t xml:space="preserve">Za důvěrné informace jsou dle </w:t>
      </w:r>
      <w:r w:rsidRPr="002E2AC5">
        <w:rPr>
          <w:rFonts w:ascii="Times New Roman" w:hAnsi="Times New Roman" w:cs="Times New Roman"/>
          <w:snapToGrid w:val="0"/>
          <w:sz w:val="20"/>
          <w:szCs w:val="20"/>
          <w:lang w:val="cs-CZ"/>
        </w:rPr>
        <w:t>smlouvy</w:t>
      </w:r>
      <w:r w:rsidRPr="002E2AC5">
        <w:rPr>
          <w:rFonts w:ascii="Times New Roman" w:hAnsi="Times New Roman" w:cs="Times New Roman"/>
          <w:snapToGrid w:val="0"/>
          <w:sz w:val="20"/>
          <w:szCs w:val="20"/>
        </w:rPr>
        <w:t xml:space="preserve"> považovány veškeré informace vzájemně poskytnuté v ústní nebo v písemné formě, jakož i know-how, jímž se rozumí veškeré poznatky obchodní, výrobní, bezpečnostní, technické či ekonomické povahy související s činností smluvní strany, které mají skutečnou nebo alespoň potenciální hodnotu a které nejsou v příslušných obchodních kruzích běžně dostupné a mají být dle vůle příslušné smluvní strany utajeny. Za důvěrné informace jsou dále dle </w:t>
      </w:r>
      <w:r w:rsidRPr="002E2AC5">
        <w:rPr>
          <w:rFonts w:ascii="Times New Roman" w:hAnsi="Times New Roman" w:cs="Times New Roman"/>
          <w:snapToGrid w:val="0"/>
          <w:sz w:val="20"/>
          <w:szCs w:val="20"/>
          <w:lang w:val="cs-CZ"/>
        </w:rPr>
        <w:t>smlouvy</w:t>
      </w:r>
      <w:r w:rsidRPr="002E2AC5">
        <w:rPr>
          <w:rFonts w:ascii="Times New Roman" w:hAnsi="Times New Roman" w:cs="Times New Roman"/>
          <w:snapToGrid w:val="0"/>
          <w:sz w:val="20"/>
          <w:szCs w:val="20"/>
        </w:rPr>
        <w:t xml:space="preserve"> považovány veškeré další informace, které jsou písemně označeny jako důvěrné informace poskytovatele či objednatele.</w:t>
      </w:r>
    </w:p>
    <w:p w14:paraId="590AFD8A" w14:textId="77777777" w:rsidR="007462F4" w:rsidRPr="002E2AC5" w:rsidRDefault="007462F4" w:rsidP="007462F4">
      <w:pPr>
        <w:pStyle w:val="Odstavecseseznamem"/>
        <w:spacing w:line="280" w:lineRule="atLeast"/>
        <w:ind w:left="142" w:hanging="229"/>
        <w:jc w:val="both"/>
        <w:rPr>
          <w:rFonts w:ascii="Times New Roman" w:hAnsi="Times New Roman" w:cs="Times New Roman"/>
          <w:snapToGrid w:val="0"/>
          <w:sz w:val="20"/>
          <w:szCs w:val="20"/>
        </w:rPr>
      </w:pPr>
    </w:p>
    <w:p w14:paraId="725AD4A7" w14:textId="77777777" w:rsidR="00A24EFB" w:rsidRPr="002E2AC5" w:rsidRDefault="004E36C3" w:rsidP="002E2AC5">
      <w:pPr>
        <w:pStyle w:val="Odstavecseseznamem"/>
        <w:spacing w:line="280" w:lineRule="atLeast"/>
        <w:ind w:left="284" w:hanging="371"/>
        <w:jc w:val="both"/>
        <w:rPr>
          <w:rFonts w:ascii="Times New Roman" w:hAnsi="Times New Roman" w:cs="Times New Roman"/>
          <w:snapToGrid w:val="0"/>
          <w:sz w:val="20"/>
          <w:szCs w:val="20"/>
        </w:rPr>
      </w:pPr>
      <w:r w:rsidRPr="002E2AC5">
        <w:rPr>
          <w:rFonts w:ascii="Times New Roman" w:hAnsi="Times New Roman" w:cs="Times New Roman"/>
          <w:snapToGrid w:val="0"/>
          <w:sz w:val="20"/>
          <w:szCs w:val="20"/>
          <w:lang w:val="cs-CZ"/>
        </w:rPr>
        <w:t>6</w:t>
      </w:r>
      <w:r w:rsidR="007462F4" w:rsidRPr="002E2AC5">
        <w:rPr>
          <w:rFonts w:ascii="Times New Roman" w:hAnsi="Times New Roman" w:cs="Times New Roman"/>
          <w:snapToGrid w:val="0"/>
          <w:sz w:val="20"/>
          <w:szCs w:val="20"/>
          <w:lang w:val="cs-CZ"/>
        </w:rPr>
        <w:t>.</w:t>
      </w:r>
      <w:r w:rsidR="007462F4" w:rsidRPr="002E2AC5">
        <w:rPr>
          <w:rFonts w:ascii="Times New Roman" w:hAnsi="Times New Roman" w:cs="Times New Roman"/>
          <w:snapToGrid w:val="0"/>
          <w:sz w:val="20"/>
          <w:szCs w:val="20"/>
        </w:rPr>
        <w:t xml:space="preserve">Obě smluvní strany se zavazují nakládat s důvěrnými informacemi, které jim byly poskytnuty druhou stranou nebo je jinak získaly v souvislosti s plněním </w:t>
      </w:r>
      <w:r w:rsidR="007462F4" w:rsidRPr="002E2AC5">
        <w:rPr>
          <w:rFonts w:ascii="Times New Roman" w:hAnsi="Times New Roman" w:cs="Times New Roman"/>
          <w:snapToGrid w:val="0"/>
          <w:sz w:val="20"/>
          <w:szCs w:val="20"/>
          <w:lang w:val="cs-CZ"/>
        </w:rPr>
        <w:t>smlouvy</w:t>
      </w:r>
      <w:r w:rsidR="007462F4" w:rsidRPr="002E2AC5">
        <w:rPr>
          <w:rFonts w:ascii="Times New Roman" w:hAnsi="Times New Roman" w:cs="Times New Roman"/>
          <w:snapToGrid w:val="0"/>
          <w:sz w:val="20"/>
          <w:szCs w:val="20"/>
        </w:rPr>
        <w:t>, jako s obchodním tajemstvím, zejména uchovávat je v tajnosti a učinit veškerá smluvní a technická opatření zabraňující jejich zneužití či prozrazení.</w:t>
      </w:r>
    </w:p>
    <w:p w14:paraId="3605EBE4" w14:textId="77777777" w:rsidR="00A24EFB" w:rsidRPr="002E2AC5" w:rsidRDefault="00A24EFB" w:rsidP="00A24EFB">
      <w:pPr>
        <w:pStyle w:val="Odstavecseseznamem"/>
        <w:spacing w:line="280" w:lineRule="atLeast"/>
        <w:ind w:left="142" w:hanging="229"/>
        <w:jc w:val="both"/>
        <w:rPr>
          <w:rFonts w:ascii="Times New Roman" w:hAnsi="Times New Roman" w:cs="Times New Roman"/>
          <w:snapToGrid w:val="0"/>
          <w:sz w:val="20"/>
          <w:szCs w:val="20"/>
        </w:rPr>
      </w:pPr>
    </w:p>
    <w:p w14:paraId="27F4AE28" w14:textId="77777777" w:rsidR="00A24EFB" w:rsidRPr="002E2AC5" w:rsidRDefault="00A24EFB" w:rsidP="00A24EFB">
      <w:pPr>
        <w:spacing w:line="280" w:lineRule="atLeast"/>
        <w:ind w:left="284" w:hanging="284"/>
        <w:jc w:val="both"/>
        <w:rPr>
          <w:snapToGrid w:val="0"/>
          <w:sz w:val="20"/>
          <w:szCs w:val="20"/>
        </w:rPr>
      </w:pPr>
      <w:r w:rsidRPr="002E2AC5">
        <w:rPr>
          <w:snapToGrid w:val="0"/>
          <w:sz w:val="20"/>
          <w:szCs w:val="20"/>
        </w:rPr>
        <w:t>7.</w:t>
      </w:r>
      <w:r w:rsidR="007462F4" w:rsidRPr="002E2AC5">
        <w:rPr>
          <w:snapToGrid w:val="0"/>
          <w:sz w:val="20"/>
          <w:szCs w:val="20"/>
        </w:rPr>
        <w:t>Poskytnutí informací dle zákona č. 106/1999 Sb., o svobodném přístupu k informacím, ve znění pozdějších předpisů, není porušením práv a povinností této smlouvy.</w:t>
      </w:r>
    </w:p>
    <w:p w14:paraId="4EF55B7C" w14:textId="77777777" w:rsidR="00A24EFB" w:rsidRPr="002E2AC5" w:rsidRDefault="00A24EFB" w:rsidP="00A24EFB">
      <w:pPr>
        <w:spacing w:line="280" w:lineRule="atLeast"/>
        <w:ind w:left="284" w:hanging="284"/>
        <w:jc w:val="both"/>
        <w:rPr>
          <w:snapToGrid w:val="0"/>
          <w:sz w:val="20"/>
          <w:szCs w:val="20"/>
        </w:rPr>
      </w:pPr>
    </w:p>
    <w:p w14:paraId="7F355EE9" w14:textId="4959B702" w:rsidR="007462F4" w:rsidRPr="002E2AC5" w:rsidRDefault="00A24EFB" w:rsidP="002E2AC5">
      <w:pPr>
        <w:spacing w:line="280" w:lineRule="atLeast"/>
        <w:ind w:left="142" w:hanging="142"/>
        <w:jc w:val="both"/>
        <w:rPr>
          <w:snapToGrid w:val="0"/>
          <w:sz w:val="20"/>
          <w:szCs w:val="20"/>
        </w:rPr>
      </w:pPr>
      <w:r w:rsidRPr="002E2AC5">
        <w:rPr>
          <w:sz w:val="20"/>
          <w:szCs w:val="20"/>
        </w:rPr>
        <w:t>8.</w:t>
      </w:r>
      <w:r w:rsidR="007462F4" w:rsidRPr="002E2AC5">
        <w:rPr>
          <w:sz w:val="20"/>
          <w:szCs w:val="20"/>
        </w:rPr>
        <w:t>Veškeré informace obsahující osobní údaje (dále jen „údaje“), které si smluvní strany při realizaci této smlouvy poskytnou, jsou důvěrné. Smluvní strany se jako příjemci údajů (dále též „příjemce údajů“) zavazují, že tyto údaje nikdy neposkytnou třetí osobě ani je nepoužijí v rozporu s účelem jejich poskytnutí (tj. za účelem splnění této smlouvy), není-li touto smlouvou výslovně stanoveno jinak, a to jak po dobu trvání této smlouvy, tak i po jejím ukončení (s výjimkou případů, kdy to přikáže právní předpis, nebo kdy se na tomto obě smluvní strany písemně dohodnou). Smluvní strany dále zajistí, aby se osoby podílející se na zpracování osobních údajů, zavázaly k mlčenlivosti ve stejném rozsahu, nebo aby se na ně vztahovala zákonná povinnost mlčenlivosti.</w:t>
      </w:r>
    </w:p>
    <w:p w14:paraId="3D87084E" w14:textId="77777777" w:rsidR="007462F4" w:rsidRPr="002E2AC5" w:rsidRDefault="007462F4" w:rsidP="007462F4">
      <w:pPr>
        <w:spacing w:line="280" w:lineRule="atLeast"/>
        <w:ind w:left="142" w:hanging="229"/>
        <w:jc w:val="both"/>
        <w:rPr>
          <w:sz w:val="20"/>
          <w:szCs w:val="20"/>
        </w:rPr>
      </w:pPr>
    </w:p>
    <w:p w14:paraId="5C84372A" w14:textId="47C62E85" w:rsidR="00A24EFB" w:rsidRPr="002E2AC5" w:rsidRDefault="007462F4" w:rsidP="00A24EFB">
      <w:pPr>
        <w:pStyle w:val="Odstavecseseznamem"/>
        <w:numPr>
          <w:ilvl w:val="0"/>
          <w:numId w:val="30"/>
        </w:numPr>
        <w:spacing w:line="280" w:lineRule="atLeast"/>
        <w:ind w:left="284" w:hanging="284"/>
        <w:contextualSpacing/>
        <w:jc w:val="both"/>
        <w:rPr>
          <w:rFonts w:ascii="Times New Roman" w:hAnsi="Times New Roman" w:cs="Times New Roman"/>
          <w:sz w:val="20"/>
          <w:szCs w:val="20"/>
        </w:rPr>
      </w:pPr>
      <w:r w:rsidRPr="002E2AC5">
        <w:rPr>
          <w:rFonts w:ascii="Times New Roman" w:hAnsi="Times New Roman" w:cs="Times New Roman"/>
          <w:sz w:val="20"/>
          <w:szCs w:val="20"/>
        </w:rPr>
        <w:t>Bez předchozího písemného souhlasu není příjemce údajů oprávněn přenést na třetí osobu ani část svých povinností</w:t>
      </w:r>
      <w:r w:rsidRPr="002E2AC5">
        <w:rPr>
          <w:rFonts w:ascii="Times New Roman" w:hAnsi="Times New Roman" w:cs="Times New Roman"/>
          <w:sz w:val="20"/>
          <w:szCs w:val="20"/>
          <w:lang w:val="cs-CZ"/>
        </w:rPr>
        <w:t>,</w:t>
      </w:r>
      <w:r w:rsidRPr="002E2AC5">
        <w:rPr>
          <w:rFonts w:ascii="Times New Roman" w:hAnsi="Times New Roman" w:cs="Times New Roman"/>
          <w:sz w:val="20"/>
          <w:szCs w:val="20"/>
        </w:rPr>
        <w:t xml:space="preserve"> týkajících se zpracování osobních údajů vyplývajících z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Pokud dojde s předchozím písemným souhlasem druhé smluvní strany k přenesení všech, nebo části povinností smluvní strany týkajících se zpracování osobních údajů na třetí osobu, odpovídá příjemce údajů za případnou škodu způsobenou touto třetí osobou, jakoby škodu způsobil sám, a to bez jakéhokoliv omezení.</w:t>
      </w:r>
    </w:p>
    <w:p w14:paraId="18F36F3F" w14:textId="77777777" w:rsidR="00A24EFB" w:rsidRPr="002E2AC5" w:rsidRDefault="00A24EFB" w:rsidP="002E2AC5">
      <w:pPr>
        <w:pStyle w:val="Odstavecseseznamem"/>
        <w:spacing w:line="280" w:lineRule="atLeast"/>
        <w:ind w:left="284"/>
        <w:contextualSpacing/>
        <w:jc w:val="both"/>
        <w:rPr>
          <w:rFonts w:ascii="Times New Roman" w:hAnsi="Times New Roman" w:cs="Times New Roman"/>
          <w:sz w:val="20"/>
          <w:szCs w:val="20"/>
        </w:rPr>
      </w:pPr>
    </w:p>
    <w:p w14:paraId="141FCA9E" w14:textId="3290150C" w:rsidR="007462F4" w:rsidRPr="002E2AC5" w:rsidRDefault="007462F4" w:rsidP="002E2AC5">
      <w:pPr>
        <w:pStyle w:val="Odstavecseseznamem"/>
        <w:numPr>
          <w:ilvl w:val="0"/>
          <w:numId w:val="30"/>
        </w:numPr>
        <w:spacing w:line="280" w:lineRule="atLeast"/>
        <w:ind w:left="284" w:hanging="284"/>
        <w:contextualSpacing/>
        <w:jc w:val="both"/>
        <w:rPr>
          <w:rFonts w:ascii="Times New Roman" w:hAnsi="Times New Roman" w:cs="Times New Roman"/>
          <w:sz w:val="20"/>
          <w:szCs w:val="20"/>
        </w:rPr>
      </w:pPr>
      <w:r w:rsidRPr="002E2AC5">
        <w:rPr>
          <w:rFonts w:ascii="Times New Roman" w:hAnsi="Times New Roman" w:cs="Times New Roman"/>
          <w:sz w:val="20"/>
          <w:szCs w:val="20"/>
        </w:rPr>
        <w:t xml:space="preserve">Příjemce údajů se zavazuje zajistit všechna bezpečnostní, technická a organizační zabezpečení ochrany osobních údajů a jiná opatření požadovaná v čl. 32 Nařízení Evropského parlamentu a Rady 2016/679 ze dne 27. 4. 2016 o ochraně fyzických osob v souvislosti se zpracováním osobních údajů a o volném pohybu těchto údajů a o zrušení směrnice 95/46/ES; dodržet ustanovení zákona č. 110/2019 Sb., zákon o zpracování osobních údajů, v platném znění zejména přijmout veškerá opatření, aby nemohlo dojít k neoprávněnému nebo nahodilému přístupu k osobním údajům, jejich </w:t>
      </w:r>
      <w:r w:rsidRPr="002E2AC5">
        <w:rPr>
          <w:rFonts w:ascii="Times New Roman" w:hAnsi="Times New Roman" w:cs="Times New Roman"/>
          <w:sz w:val="20"/>
          <w:szCs w:val="20"/>
          <w:lang w:val="cs-CZ"/>
        </w:rPr>
        <w:t xml:space="preserve">úniku, </w:t>
      </w:r>
      <w:r w:rsidRPr="002E2AC5">
        <w:rPr>
          <w:rFonts w:ascii="Times New Roman" w:hAnsi="Times New Roman" w:cs="Times New Roman"/>
          <w:sz w:val="20"/>
          <w:szCs w:val="20"/>
        </w:rPr>
        <w:t>změně, zničení či ztrátě, jakož i jejich zneužití, včetně opatření týkajících se práce s informačními systémy, v nichž jsou tyto osobní údaje zpracovávány.</w:t>
      </w:r>
    </w:p>
    <w:p w14:paraId="22ACD55D" w14:textId="77777777" w:rsidR="007462F4" w:rsidRPr="002E2AC5" w:rsidRDefault="007462F4" w:rsidP="007462F4">
      <w:pPr>
        <w:pStyle w:val="Odstavecseseznamem"/>
        <w:spacing w:line="280" w:lineRule="atLeast"/>
        <w:ind w:left="142" w:hanging="229"/>
        <w:contextualSpacing/>
        <w:jc w:val="both"/>
        <w:rPr>
          <w:rFonts w:ascii="Times New Roman" w:hAnsi="Times New Roman" w:cs="Times New Roman"/>
          <w:sz w:val="20"/>
          <w:szCs w:val="20"/>
        </w:rPr>
      </w:pPr>
    </w:p>
    <w:p w14:paraId="5B822522" w14:textId="5CB8DEC4" w:rsidR="007462F4" w:rsidRPr="002E2AC5" w:rsidRDefault="007462F4" w:rsidP="007462F4">
      <w:pPr>
        <w:pStyle w:val="Zkladntextodsazen3"/>
        <w:spacing w:after="0" w:line="280" w:lineRule="atLeast"/>
        <w:ind w:left="142" w:hanging="229"/>
        <w:jc w:val="both"/>
        <w:rPr>
          <w:sz w:val="20"/>
          <w:szCs w:val="20"/>
          <w:u w:val="single"/>
        </w:rPr>
      </w:pPr>
      <w:r w:rsidRPr="002E2AC5">
        <w:rPr>
          <w:sz w:val="20"/>
          <w:szCs w:val="20"/>
        </w:rPr>
        <w:t>1</w:t>
      </w:r>
      <w:r w:rsidR="00A24EFB" w:rsidRPr="002E2AC5">
        <w:rPr>
          <w:sz w:val="20"/>
          <w:szCs w:val="20"/>
        </w:rPr>
        <w:t>1</w:t>
      </w:r>
      <w:r w:rsidRPr="002E2AC5">
        <w:rPr>
          <w:sz w:val="20"/>
          <w:szCs w:val="20"/>
        </w:rPr>
        <w:t>. Příjemce údajů se zavazuje:</w:t>
      </w:r>
    </w:p>
    <w:p w14:paraId="2AD77F4A"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učinit a dodržovat s odbornou péčí všechna kontrolní a ochranná opatření za účelem ochrany osobních údajů a umožnit kontroly, audity či inspekce prováděné smluvní stranou, která údaje poskytla, nebo jiným příslušným orgánem dle právních předpisů;</w:t>
      </w:r>
    </w:p>
    <w:p w14:paraId="283B0FFA"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 xml:space="preserve">poskytnout smluvní straně, která údaje poskytla, bez zbytečného odkladu nebo ve lhůtě, kterou tato smluvní strana stanoví, součinnost potřebnou pro plnění zákonných povinností spojených s ochranou osobních údajů, jejich zpracováním a s plněním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w:t>
      </w:r>
    </w:p>
    <w:p w14:paraId="7CE0B857"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informovat písemně smluvní stranu, která údaje poskytla, o všech skutečnostech majících vliv na zpracování osobních údajů;</w:t>
      </w:r>
    </w:p>
    <w:p w14:paraId="540CEF98"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oznámit smluvní straně, která údaje poskytla, každou pochybnost o dodržování zákona</w:t>
      </w:r>
      <w:r w:rsidRPr="002E2AC5">
        <w:rPr>
          <w:rFonts w:ascii="Times New Roman" w:hAnsi="Times New Roman" w:cs="Times New Roman"/>
          <w:sz w:val="20"/>
          <w:szCs w:val="20"/>
          <w:lang w:val="cs-CZ"/>
        </w:rPr>
        <w:t>, incident</w:t>
      </w:r>
      <w:r w:rsidRPr="002E2AC5">
        <w:rPr>
          <w:rFonts w:ascii="Times New Roman" w:hAnsi="Times New Roman" w:cs="Times New Roman"/>
          <w:sz w:val="20"/>
          <w:szCs w:val="20"/>
        </w:rPr>
        <w:t xml:space="preserve"> či narušení bezpečnosti osobních údajů; </w:t>
      </w:r>
    </w:p>
    <w:p w14:paraId="0F507C27"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bude-li to třeba, poskytnout smluvní straně, která údaje poskytla, veškerou podporu a pomoc při styku a jednáních s Úřadem pro ochranu osobních údajů a se subjekty údajů;</w:t>
      </w:r>
    </w:p>
    <w:p w14:paraId="1DB7A728"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neprodleně reagovat na žádosti subjektů údajů, tyto informovat o všech jejich právech a na žádost umožnit přístup k informacím o zpracování;</w:t>
      </w:r>
    </w:p>
    <w:p w14:paraId="29946BD8" w14:textId="05EE4472"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 xml:space="preserve">po odpadnutí důvodu pro zpracování údajů (např. po ukončení realizace plnění podle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řádně naložit se zpracovávanými osobními údaji, tj. všechny osobní údaje buď vymazat</w:t>
      </w:r>
      <w:r w:rsidR="004E36C3" w:rsidRPr="002E2AC5">
        <w:rPr>
          <w:rFonts w:ascii="Times New Roman" w:hAnsi="Times New Roman" w:cs="Times New Roman"/>
          <w:sz w:val="20"/>
          <w:szCs w:val="20"/>
          <w:lang w:val="cs-CZ"/>
        </w:rPr>
        <w:t xml:space="preserve"> a zlikvidovat</w:t>
      </w:r>
      <w:r w:rsidRPr="002E2AC5">
        <w:rPr>
          <w:rFonts w:ascii="Times New Roman" w:hAnsi="Times New Roman" w:cs="Times New Roman"/>
          <w:sz w:val="20"/>
          <w:szCs w:val="20"/>
        </w:rPr>
        <w:t xml:space="preserve">, nebo je vrátit smluvní straně, která údaje poskytla; </w:t>
      </w:r>
    </w:p>
    <w:p w14:paraId="3DFA0DCB" w14:textId="77777777" w:rsidR="007462F4" w:rsidRPr="002E2AC5" w:rsidRDefault="007462F4" w:rsidP="007462F4">
      <w:pPr>
        <w:pStyle w:val="Odstavecseseznamem"/>
        <w:numPr>
          <w:ilvl w:val="0"/>
          <w:numId w:val="23"/>
        </w:numPr>
        <w:spacing w:line="280" w:lineRule="atLeast"/>
        <w:ind w:left="567" w:hanging="283"/>
        <w:contextualSpacing/>
        <w:jc w:val="both"/>
        <w:rPr>
          <w:rFonts w:ascii="Times New Roman" w:hAnsi="Times New Roman" w:cs="Times New Roman"/>
          <w:sz w:val="20"/>
          <w:szCs w:val="20"/>
        </w:rPr>
      </w:pPr>
      <w:r w:rsidRPr="002E2AC5">
        <w:rPr>
          <w:rFonts w:ascii="Times New Roman" w:hAnsi="Times New Roman" w:cs="Times New Roman"/>
          <w:sz w:val="20"/>
          <w:szCs w:val="20"/>
        </w:rPr>
        <w:t xml:space="preserve">dodržovat všechny ostatní povinnosti stanovené právními předpisy, i pokud tak není výslovně uvedeno v této </w:t>
      </w:r>
      <w:r w:rsidRPr="002E2AC5">
        <w:rPr>
          <w:rFonts w:ascii="Times New Roman" w:hAnsi="Times New Roman" w:cs="Times New Roman"/>
          <w:sz w:val="20"/>
          <w:szCs w:val="20"/>
          <w:lang w:val="cs-CZ"/>
        </w:rPr>
        <w:t>smlouvě</w:t>
      </w:r>
      <w:r w:rsidRPr="002E2AC5">
        <w:rPr>
          <w:rFonts w:ascii="Times New Roman" w:hAnsi="Times New Roman" w:cs="Times New Roman"/>
          <w:sz w:val="20"/>
          <w:szCs w:val="20"/>
        </w:rPr>
        <w:t xml:space="preserve">. </w:t>
      </w:r>
    </w:p>
    <w:p w14:paraId="282E0BF9" w14:textId="77777777" w:rsidR="003E41FC" w:rsidRPr="002E2AC5" w:rsidRDefault="003E41FC" w:rsidP="003E41FC">
      <w:pPr>
        <w:spacing w:line="280" w:lineRule="atLeast"/>
        <w:jc w:val="both"/>
        <w:rPr>
          <w:sz w:val="20"/>
          <w:szCs w:val="20"/>
        </w:rPr>
      </w:pPr>
    </w:p>
    <w:p w14:paraId="448BC757" w14:textId="48C8E22C" w:rsidR="0010712A" w:rsidRPr="002E2AC5" w:rsidRDefault="00A24EFB" w:rsidP="002E2AC5">
      <w:pPr>
        <w:spacing w:line="280" w:lineRule="atLeast"/>
        <w:ind w:left="284" w:hanging="284"/>
        <w:jc w:val="both"/>
        <w:rPr>
          <w:sz w:val="20"/>
          <w:szCs w:val="20"/>
        </w:rPr>
      </w:pPr>
      <w:r w:rsidRPr="002E2AC5">
        <w:rPr>
          <w:sz w:val="20"/>
          <w:szCs w:val="20"/>
        </w:rPr>
        <w:t xml:space="preserve">12. </w:t>
      </w:r>
      <w:r w:rsidR="00107EB7" w:rsidRPr="002E2AC5">
        <w:rPr>
          <w:sz w:val="20"/>
          <w:szCs w:val="20"/>
        </w:rPr>
        <w:t xml:space="preserve">Mlčenlivost </w:t>
      </w:r>
      <w:r w:rsidR="004E36C3" w:rsidRPr="002E2AC5">
        <w:rPr>
          <w:sz w:val="20"/>
          <w:szCs w:val="20"/>
        </w:rPr>
        <w:t xml:space="preserve">a ochranu údajů </w:t>
      </w:r>
      <w:r w:rsidR="00107EB7" w:rsidRPr="002E2AC5">
        <w:rPr>
          <w:sz w:val="20"/>
          <w:szCs w:val="20"/>
        </w:rPr>
        <w:t>dle tohoto článku se zavazují smluvní strany dodržovat bez časového omezení i po zániku této smlouvy.</w:t>
      </w:r>
    </w:p>
    <w:p w14:paraId="741B28D0" w14:textId="77777777" w:rsidR="000C2EE7" w:rsidRPr="002E2AC5" w:rsidRDefault="000C2EE7" w:rsidP="00CD78D6">
      <w:pPr>
        <w:spacing w:line="280" w:lineRule="atLeast"/>
        <w:ind w:left="142"/>
        <w:jc w:val="both"/>
        <w:rPr>
          <w:sz w:val="20"/>
          <w:szCs w:val="20"/>
        </w:rPr>
      </w:pPr>
    </w:p>
    <w:p w14:paraId="35802997" w14:textId="5C28EB90" w:rsidR="00417207" w:rsidRPr="002E2AC5" w:rsidRDefault="00255DE6" w:rsidP="00CD78D6">
      <w:pPr>
        <w:spacing w:line="280" w:lineRule="atLeast"/>
        <w:jc w:val="center"/>
        <w:rPr>
          <w:b/>
          <w:sz w:val="20"/>
          <w:szCs w:val="20"/>
        </w:rPr>
      </w:pPr>
      <w:r w:rsidRPr="002E2AC5">
        <w:rPr>
          <w:b/>
          <w:sz w:val="20"/>
          <w:szCs w:val="20"/>
        </w:rPr>
        <w:t>X.</w:t>
      </w:r>
    </w:p>
    <w:p w14:paraId="10C84C97" w14:textId="77777777" w:rsidR="00417207" w:rsidRPr="002E2AC5" w:rsidRDefault="00417207" w:rsidP="00CD78D6">
      <w:pPr>
        <w:spacing w:line="280" w:lineRule="atLeast"/>
        <w:jc w:val="center"/>
        <w:rPr>
          <w:b/>
          <w:sz w:val="20"/>
          <w:szCs w:val="20"/>
        </w:rPr>
      </w:pPr>
      <w:r w:rsidRPr="002E2AC5">
        <w:rPr>
          <w:b/>
          <w:sz w:val="20"/>
          <w:szCs w:val="20"/>
        </w:rPr>
        <w:t>Důstojné pracovní podmínky, odpad</w:t>
      </w:r>
    </w:p>
    <w:p w14:paraId="79134F94" w14:textId="626234BA" w:rsidR="003E41FC" w:rsidRPr="002E2AC5" w:rsidRDefault="00255DE6" w:rsidP="002E2AC5">
      <w:pPr>
        <w:pStyle w:val="Normodsaz"/>
        <w:numPr>
          <w:ilvl w:val="6"/>
          <w:numId w:val="5"/>
        </w:numPr>
        <w:spacing w:before="0" w:after="0" w:line="280" w:lineRule="atLeast"/>
        <w:ind w:left="142" w:hanging="218"/>
        <w:rPr>
          <w:rFonts w:ascii="Times New Roman" w:hAnsi="Times New Roman"/>
          <w:sz w:val="20"/>
        </w:rPr>
      </w:pPr>
      <w:r w:rsidRPr="002E2AC5">
        <w:rPr>
          <w:rFonts w:ascii="Times New Roman" w:hAnsi="Times New Roman"/>
          <w:sz w:val="20"/>
        </w:rPr>
        <w:t xml:space="preserve">Zhotovitel </w:t>
      </w:r>
      <w:r w:rsidR="00417207" w:rsidRPr="002E2AC5">
        <w:rPr>
          <w:rFonts w:ascii="Times New Roman" w:hAnsi="Times New Roman"/>
          <w:sz w:val="20"/>
        </w:rPr>
        <w:t xml:space="preserve">prohlašuje, že si je vědom skutečnosti, že </w:t>
      </w:r>
      <w:r w:rsidR="00626D8E" w:rsidRPr="002E2AC5">
        <w:rPr>
          <w:rFonts w:ascii="Times New Roman" w:hAnsi="Times New Roman"/>
          <w:sz w:val="20"/>
        </w:rPr>
        <w:t xml:space="preserve">objednatel </w:t>
      </w:r>
      <w:r w:rsidR="00417207" w:rsidRPr="002E2AC5">
        <w:rPr>
          <w:rFonts w:ascii="Times New Roman" w:hAnsi="Times New Roman"/>
          <w:sz w:val="20"/>
        </w:rPr>
        <w:t xml:space="preserve">má zájem na plnění této </w:t>
      </w:r>
      <w:r w:rsidR="00626D8E" w:rsidRPr="002E2AC5">
        <w:rPr>
          <w:rFonts w:ascii="Times New Roman" w:hAnsi="Times New Roman"/>
          <w:sz w:val="20"/>
        </w:rPr>
        <w:t>smlouvy</w:t>
      </w:r>
      <w:r w:rsidR="00417207" w:rsidRPr="002E2AC5">
        <w:rPr>
          <w:rFonts w:ascii="Times New Roman" w:hAnsi="Times New Roman"/>
          <w:sz w:val="20"/>
        </w:rPr>
        <w:t xml:space="preserve"> v souladu se zásadami společensky odpovědného zadávání veřejných zakázek. </w:t>
      </w:r>
      <w:r w:rsidRPr="002E2AC5">
        <w:rPr>
          <w:rFonts w:ascii="Times New Roman" w:hAnsi="Times New Roman"/>
          <w:sz w:val="20"/>
        </w:rPr>
        <w:t>Zhotovitel</w:t>
      </w:r>
      <w:r w:rsidRPr="002E2AC5" w:rsidDel="00255DE6">
        <w:rPr>
          <w:rFonts w:ascii="Times New Roman" w:hAnsi="Times New Roman"/>
          <w:sz w:val="20"/>
        </w:rPr>
        <w:t xml:space="preserve"> </w:t>
      </w:r>
      <w:r w:rsidR="00417207" w:rsidRPr="002E2AC5">
        <w:rPr>
          <w:rFonts w:ascii="Times New Roman" w:hAnsi="Times New Roman"/>
          <w:sz w:val="20"/>
        </w:rPr>
        <w:t xml:space="preserve">se zavazuje po celou dobu trvání této </w:t>
      </w:r>
      <w:r w:rsidR="00626D8E" w:rsidRPr="002E2AC5">
        <w:rPr>
          <w:rFonts w:ascii="Times New Roman" w:hAnsi="Times New Roman"/>
          <w:sz w:val="20"/>
        </w:rPr>
        <w:t>smlouvy</w:t>
      </w:r>
      <w:r w:rsidR="00417207" w:rsidRPr="002E2AC5">
        <w:rPr>
          <w:rFonts w:ascii="Times New Roman" w:hAnsi="Times New Roman"/>
          <w:sz w:val="20"/>
        </w:rPr>
        <w:t xml:space="preserve">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o zaměstnanosti a Zákoníku práce, a to vůči všem osobám, které se na plnění </w:t>
      </w:r>
      <w:r w:rsidR="00626D8E" w:rsidRPr="002E2AC5">
        <w:rPr>
          <w:rFonts w:ascii="Times New Roman" w:hAnsi="Times New Roman"/>
          <w:sz w:val="20"/>
        </w:rPr>
        <w:t xml:space="preserve">smlouvy </w:t>
      </w:r>
      <w:r w:rsidR="00417207" w:rsidRPr="002E2AC5">
        <w:rPr>
          <w:rFonts w:ascii="Times New Roman" w:hAnsi="Times New Roman"/>
          <w:sz w:val="20"/>
        </w:rPr>
        <w:t xml:space="preserve">podílejí a bez ohledu na to, zda bude dle této </w:t>
      </w:r>
      <w:r w:rsidR="00626D8E" w:rsidRPr="002E2AC5">
        <w:rPr>
          <w:rFonts w:ascii="Times New Roman" w:hAnsi="Times New Roman"/>
          <w:sz w:val="20"/>
        </w:rPr>
        <w:t>smlouvy</w:t>
      </w:r>
      <w:r w:rsidR="00417207" w:rsidRPr="002E2AC5">
        <w:rPr>
          <w:rFonts w:ascii="Times New Roman" w:hAnsi="Times New Roman"/>
          <w:sz w:val="20"/>
        </w:rPr>
        <w:t xml:space="preserve"> plněno </w:t>
      </w:r>
      <w:r w:rsidR="00012330" w:rsidRPr="002E2AC5">
        <w:rPr>
          <w:rFonts w:ascii="Times New Roman" w:hAnsi="Times New Roman"/>
          <w:sz w:val="20"/>
        </w:rPr>
        <w:t xml:space="preserve">zhotovitelem </w:t>
      </w:r>
      <w:r w:rsidR="00417207" w:rsidRPr="002E2AC5">
        <w:rPr>
          <w:rFonts w:ascii="Times New Roman" w:hAnsi="Times New Roman"/>
          <w:sz w:val="20"/>
        </w:rPr>
        <w:t>či jeho poddodavatelem.</w:t>
      </w:r>
      <w:r w:rsidR="003E41FC" w:rsidRPr="002E2AC5">
        <w:rPr>
          <w:rFonts w:ascii="Times New Roman" w:hAnsi="Times New Roman"/>
          <w:sz w:val="20"/>
        </w:rPr>
        <w:t xml:space="preserve"> </w:t>
      </w:r>
      <w:r w:rsidRPr="002E2AC5">
        <w:rPr>
          <w:rFonts w:ascii="Times New Roman" w:hAnsi="Times New Roman"/>
          <w:sz w:val="20"/>
        </w:rPr>
        <w:t>Zhotovitel</w:t>
      </w:r>
      <w:r w:rsidR="00417207" w:rsidRPr="002E2AC5">
        <w:rPr>
          <w:rFonts w:ascii="Times New Roman" w:hAnsi="Times New Roman"/>
          <w:sz w:val="20"/>
        </w:rPr>
        <w:t xml:space="preserve"> se dále zavazuje po celou dobu trvání </w:t>
      </w:r>
      <w:r w:rsidR="00626D8E" w:rsidRPr="002E2AC5">
        <w:rPr>
          <w:rFonts w:ascii="Times New Roman" w:hAnsi="Times New Roman"/>
          <w:sz w:val="20"/>
        </w:rPr>
        <w:t>smlouvy</w:t>
      </w:r>
      <w:r w:rsidR="00417207" w:rsidRPr="002E2AC5">
        <w:rPr>
          <w:rFonts w:ascii="Times New Roman" w:hAnsi="Times New Roman"/>
          <w:sz w:val="20"/>
        </w:rPr>
        <w:t xml:space="preserve"> zajistit u sebe a svých poddodavatelů dodržování zákona č. 198/2009 Sb., o rovném zacházení a o právních prostředcích ochrany před diskriminací a o změně některých zákonů (antidiskriminační zákon).</w:t>
      </w:r>
    </w:p>
    <w:p w14:paraId="6C8DB888" w14:textId="77777777" w:rsidR="003E41FC" w:rsidRPr="002E2AC5" w:rsidRDefault="003E41FC" w:rsidP="003E41FC">
      <w:pPr>
        <w:pStyle w:val="Normodsaz"/>
        <w:tabs>
          <w:tab w:val="clear" w:pos="397"/>
        </w:tabs>
        <w:spacing w:before="0" w:after="0" w:line="280" w:lineRule="atLeast"/>
        <w:ind w:left="142" w:firstLine="0"/>
        <w:rPr>
          <w:rFonts w:ascii="Times New Roman" w:hAnsi="Times New Roman"/>
          <w:sz w:val="20"/>
        </w:rPr>
      </w:pPr>
    </w:p>
    <w:p w14:paraId="238C4686" w14:textId="7EA01CC4" w:rsidR="00417207" w:rsidRPr="002E2AC5" w:rsidRDefault="00255DE6" w:rsidP="002E2AC5">
      <w:pPr>
        <w:pStyle w:val="Normodsaz"/>
        <w:numPr>
          <w:ilvl w:val="6"/>
          <w:numId w:val="5"/>
        </w:numPr>
        <w:spacing w:before="0" w:after="0" w:line="280" w:lineRule="atLeast"/>
        <w:ind w:left="142" w:hanging="218"/>
        <w:rPr>
          <w:rFonts w:ascii="Times New Roman" w:hAnsi="Times New Roman"/>
          <w:sz w:val="20"/>
        </w:rPr>
      </w:pPr>
      <w:r w:rsidRPr="002E2AC5">
        <w:rPr>
          <w:rFonts w:ascii="Times New Roman" w:hAnsi="Times New Roman"/>
          <w:sz w:val="20"/>
        </w:rPr>
        <w:t>Zhotovitel</w:t>
      </w:r>
      <w:r w:rsidR="00417207" w:rsidRPr="002E2AC5">
        <w:rPr>
          <w:rFonts w:ascii="Times New Roman" w:hAnsi="Times New Roman"/>
          <w:sz w:val="20"/>
        </w:rPr>
        <w:t xml:space="preserve"> je povinen po dobu trvání této </w:t>
      </w:r>
      <w:r w:rsidR="00420BBC" w:rsidRPr="002E2AC5">
        <w:rPr>
          <w:rFonts w:ascii="Times New Roman" w:hAnsi="Times New Roman"/>
          <w:sz w:val="20"/>
        </w:rPr>
        <w:t>smlouvy</w:t>
      </w:r>
      <w:r w:rsidR="00417207" w:rsidRPr="002E2AC5">
        <w:rPr>
          <w:rFonts w:ascii="Times New Roman" w:hAnsi="Times New Roman"/>
          <w:sz w:val="20"/>
        </w:rPr>
        <w:t xml:space="preserve"> vždy na výzvu </w:t>
      </w:r>
      <w:r w:rsidR="00626D8E" w:rsidRPr="002E2AC5">
        <w:rPr>
          <w:rFonts w:ascii="Times New Roman" w:hAnsi="Times New Roman"/>
          <w:sz w:val="20"/>
        </w:rPr>
        <w:t xml:space="preserve">objednatele </w:t>
      </w:r>
      <w:r w:rsidR="00417207" w:rsidRPr="002E2AC5">
        <w:rPr>
          <w:rFonts w:ascii="Times New Roman" w:hAnsi="Times New Roman"/>
          <w:sz w:val="20"/>
        </w:rPr>
        <w:t>předložit čestné prohlášení, v němž uvede jmenný seznam všech svých zaměstnanců, agenturních zaměstnanců, živnostníků a dalších osob, se kterými se na realizaci zakázky podílel</w:t>
      </w:r>
      <w:r w:rsidR="00420BBC" w:rsidRPr="002E2AC5">
        <w:rPr>
          <w:rFonts w:ascii="Times New Roman" w:hAnsi="Times New Roman"/>
          <w:sz w:val="20"/>
        </w:rPr>
        <w:t>.</w:t>
      </w:r>
      <w:r w:rsidR="00417207" w:rsidRPr="002E2AC5">
        <w:rPr>
          <w:rFonts w:ascii="Times New Roman" w:hAnsi="Times New Roman"/>
          <w:sz w:val="20"/>
        </w:rPr>
        <w:t xml:space="preserve"> V čestném prohlášení musí být uvedeno, že všechny osoby v seznamu uvedené jsou vedeny v příslušných registrech, zejména živnostenském rejstříku, registru pojištěnců ČSSZ a mají příslušná povolení k pobytu v ČR a k výkonu pracovní činnosti. Dále zde bude uvedeno, že </w:t>
      </w:r>
      <w:r w:rsidR="00417207" w:rsidRPr="002E2AC5">
        <w:rPr>
          <w:rFonts w:ascii="Times New Roman" w:hAnsi="Times New Roman"/>
          <w:sz w:val="20"/>
        </w:rPr>
        <w:lastRenderedPageBreak/>
        <w:t xml:space="preserve">byly proškoleny z problematiky BOZP a že jsou vybaveny osobními ochrannými pracovními prostředky dle účinné legislativy. </w:t>
      </w:r>
      <w:r w:rsidR="00012330" w:rsidRPr="002E2AC5">
        <w:rPr>
          <w:rFonts w:ascii="Times New Roman" w:hAnsi="Times New Roman"/>
          <w:sz w:val="20"/>
        </w:rPr>
        <w:t xml:space="preserve">zhotovitel </w:t>
      </w:r>
      <w:r w:rsidR="00417207" w:rsidRPr="002E2AC5">
        <w:rPr>
          <w:rFonts w:ascii="Times New Roman" w:hAnsi="Times New Roman"/>
          <w:sz w:val="20"/>
        </w:rPr>
        <w:t xml:space="preserve">bere na vědomí, že tato prohlášení je </w:t>
      </w:r>
      <w:r w:rsidR="00626D8E" w:rsidRPr="002E2AC5">
        <w:rPr>
          <w:rFonts w:ascii="Times New Roman" w:hAnsi="Times New Roman"/>
          <w:sz w:val="20"/>
        </w:rPr>
        <w:t xml:space="preserve">objednatel </w:t>
      </w:r>
      <w:r w:rsidR="00417207" w:rsidRPr="002E2AC5">
        <w:rPr>
          <w:rFonts w:ascii="Times New Roman" w:hAnsi="Times New Roman"/>
          <w:sz w:val="20"/>
        </w:rPr>
        <w:t xml:space="preserve">oprávněn poskytnout příslušným orgánům veřejné moci ČR. Tato povinnost platí bez ohledu na to, zda bude plnění dle této </w:t>
      </w:r>
      <w:r w:rsidR="00420BBC" w:rsidRPr="002E2AC5">
        <w:rPr>
          <w:rFonts w:ascii="Times New Roman" w:hAnsi="Times New Roman"/>
          <w:sz w:val="20"/>
        </w:rPr>
        <w:t>smlouvy</w:t>
      </w:r>
      <w:r w:rsidR="00417207" w:rsidRPr="002E2AC5">
        <w:rPr>
          <w:rFonts w:ascii="Times New Roman" w:hAnsi="Times New Roman"/>
          <w:sz w:val="20"/>
        </w:rPr>
        <w:t xml:space="preserve"> prováděno </w:t>
      </w:r>
      <w:r w:rsidR="00012330" w:rsidRPr="002E2AC5">
        <w:rPr>
          <w:rFonts w:ascii="Times New Roman" w:hAnsi="Times New Roman"/>
          <w:sz w:val="20"/>
        </w:rPr>
        <w:t xml:space="preserve">zhotovitelem </w:t>
      </w:r>
      <w:r w:rsidR="00417207" w:rsidRPr="002E2AC5">
        <w:rPr>
          <w:rFonts w:ascii="Times New Roman" w:hAnsi="Times New Roman"/>
          <w:sz w:val="20"/>
        </w:rPr>
        <w:t xml:space="preserve">či jeho poddodavatelem. Vzor čestného prohlášení tvoří přílohu č. </w:t>
      </w:r>
      <w:r w:rsidR="00E76F74">
        <w:rPr>
          <w:rFonts w:ascii="Times New Roman" w:hAnsi="Times New Roman"/>
          <w:sz w:val="20"/>
        </w:rPr>
        <w:t>3</w:t>
      </w:r>
      <w:r w:rsidR="00420BBC" w:rsidRPr="002E2AC5">
        <w:rPr>
          <w:rFonts w:ascii="Times New Roman" w:hAnsi="Times New Roman"/>
          <w:sz w:val="20"/>
        </w:rPr>
        <w:t xml:space="preserve"> </w:t>
      </w:r>
      <w:r w:rsidR="00417207" w:rsidRPr="002E2AC5">
        <w:rPr>
          <w:rFonts w:ascii="Times New Roman" w:hAnsi="Times New Roman"/>
          <w:sz w:val="20"/>
        </w:rPr>
        <w:t xml:space="preserve">této </w:t>
      </w:r>
      <w:r w:rsidR="00420BBC" w:rsidRPr="002E2AC5">
        <w:rPr>
          <w:rFonts w:ascii="Times New Roman" w:hAnsi="Times New Roman"/>
          <w:sz w:val="20"/>
        </w:rPr>
        <w:t>smlouvy</w:t>
      </w:r>
      <w:r w:rsidR="00417207" w:rsidRPr="002E2AC5">
        <w:rPr>
          <w:rFonts w:ascii="Times New Roman" w:hAnsi="Times New Roman"/>
          <w:sz w:val="20"/>
        </w:rPr>
        <w:t>.</w:t>
      </w:r>
    </w:p>
    <w:p w14:paraId="01D12963" w14:textId="77777777" w:rsidR="003E41FC" w:rsidRPr="002E2AC5" w:rsidRDefault="003E41FC" w:rsidP="003E41FC">
      <w:pPr>
        <w:pStyle w:val="Normodsaz"/>
        <w:tabs>
          <w:tab w:val="clear" w:pos="397"/>
        </w:tabs>
        <w:spacing w:before="0" w:after="0" w:line="280" w:lineRule="atLeast"/>
        <w:ind w:left="142" w:hanging="218"/>
        <w:rPr>
          <w:rFonts w:ascii="Times New Roman" w:hAnsi="Times New Roman"/>
          <w:sz w:val="20"/>
        </w:rPr>
      </w:pPr>
    </w:p>
    <w:p w14:paraId="0AE8915C" w14:textId="4FBFDC75" w:rsidR="00D25CBB" w:rsidRPr="002E2AC5" w:rsidRDefault="000116B8" w:rsidP="002E2AC5">
      <w:pPr>
        <w:pStyle w:val="Normodsaz"/>
        <w:tabs>
          <w:tab w:val="clear" w:pos="397"/>
        </w:tabs>
        <w:spacing w:before="0" w:after="0" w:line="280" w:lineRule="atLeast"/>
        <w:ind w:left="142" w:hanging="142"/>
        <w:rPr>
          <w:rFonts w:ascii="Times New Roman" w:hAnsi="Times New Roman"/>
          <w:sz w:val="20"/>
        </w:rPr>
      </w:pPr>
      <w:r w:rsidRPr="002E2AC5">
        <w:rPr>
          <w:rFonts w:ascii="Times New Roman" w:hAnsi="Times New Roman"/>
          <w:sz w:val="20"/>
        </w:rPr>
        <w:t xml:space="preserve">3. </w:t>
      </w:r>
      <w:r w:rsidR="00420BBC" w:rsidRPr="002E2AC5">
        <w:rPr>
          <w:rFonts w:ascii="Times New Roman" w:hAnsi="Times New Roman"/>
          <w:sz w:val="20"/>
        </w:rPr>
        <w:t xml:space="preserve">Objednatel </w:t>
      </w:r>
      <w:r w:rsidR="00417207" w:rsidRPr="002E2AC5">
        <w:rPr>
          <w:rFonts w:ascii="Times New Roman" w:hAnsi="Times New Roman"/>
          <w:sz w:val="20"/>
        </w:rPr>
        <w:t xml:space="preserve">je oprávněn průběžně kontrolovat dodržování povinností </w:t>
      </w:r>
      <w:r w:rsidR="00420BBC" w:rsidRPr="002E2AC5">
        <w:rPr>
          <w:rFonts w:ascii="Times New Roman" w:hAnsi="Times New Roman"/>
          <w:sz w:val="20"/>
        </w:rPr>
        <w:t xml:space="preserve">zhotovitele </w:t>
      </w:r>
      <w:r w:rsidR="00417207" w:rsidRPr="002E2AC5">
        <w:rPr>
          <w:rFonts w:ascii="Times New Roman" w:hAnsi="Times New Roman"/>
          <w:sz w:val="20"/>
        </w:rPr>
        <w:t xml:space="preserve">dle odst. 1 a odst. 2 tohoto článku této </w:t>
      </w:r>
      <w:r w:rsidR="00420BBC" w:rsidRPr="002E2AC5">
        <w:rPr>
          <w:rFonts w:ascii="Times New Roman" w:hAnsi="Times New Roman"/>
          <w:sz w:val="20"/>
        </w:rPr>
        <w:t>smlouvy</w:t>
      </w:r>
      <w:r w:rsidR="00417207" w:rsidRPr="002E2AC5">
        <w:rPr>
          <w:rFonts w:ascii="Times New Roman" w:hAnsi="Times New Roman"/>
          <w:sz w:val="20"/>
        </w:rPr>
        <w:t xml:space="preserve">, přičemž </w:t>
      </w:r>
      <w:r w:rsidR="00420BBC" w:rsidRPr="002E2AC5">
        <w:rPr>
          <w:rFonts w:ascii="Times New Roman" w:hAnsi="Times New Roman"/>
          <w:sz w:val="20"/>
        </w:rPr>
        <w:t xml:space="preserve">zhotovitel </w:t>
      </w:r>
      <w:r w:rsidR="00417207" w:rsidRPr="002E2AC5">
        <w:rPr>
          <w:rFonts w:ascii="Times New Roman" w:hAnsi="Times New Roman"/>
          <w:sz w:val="20"/>
        </w:rPr>
        <w:t xml:space="preserve">je povinen tuto kontrolu umožnit, strpět a poskytnout </w:t>
      </w:r>
      <w:r w:rsidR="00626D8E" w:rsidRPr="002E2AC5">
        <w:rPr>
          <w:rFonts w:ascii="Times New Roman" w:hAnsi="Times New Roman"/>
          <w:sz w:val="20"/>
        </w:rPr>
        <w:t xml:space="preserve">objednateli </w:t>
      </w:r>
      <w:r w:rsidR="00417207" w:rsidRPr="002E2AC5">
        <w:rPr>
          <w:rFonts w:ascii="Times New Roman" w:hAnsi="Times New Roman"/>
          <w:sz w:val="20"/>
        </w:rPr>
        <w:t>veškerou nezbytnou součinnost k jejímu provedení.</w:t>
      </w:r>
    </w:p>
    <w:p w14:paraId="5389FD7C" w14:textId="77777777" w:rsidR="00D25CBB" w:rsidRPr="002E2AC5" w:rsidRDefault="00D25CBB" w:rsidP="00D25CBB">
      <w:pPr>
        <w:pStyle w:val="Normodsaz"/>
        <w:tabs>
          <w:tab w:val="clear" w:pos="397"/>
        </w:tabs>
        <w:spacing w:before="0" w:after="0" w:line="280" w:lineRule="atLeast"/>
        <w:ind w:left="284" w:hanging="284"/>
        <w:rPr>
          <w:rFonts w:ascii="Times New Roman" w:hAnsi="Times New Roman"/>
          <w:sz w:val="20"/>
        </w:rPr>
      </w:pPr>
    </w:p>
    <w:p w14:paraId="47B3402D" w14:textId="49138D5E" w:rsidR="00D25CBB" w:rsidRPr="002E2AC5" w:rsidRDefault="000116B8" w:rsidP="002E2AC5">
      <w:pPr>
        <w:pStyle w:val="Normodsaz"/>
        <w:tabs>
          <w:tab w:val="clear" w:pos="397"/>
        </w:tabs>
        <w:spacing w:before="0" w:after="0" w:line="280" w:lineRule="atLeast"/>
        <w:ind w:left="142" w:hanging="142"/>
        <w:rPr>
          <w:rFonts w:ascii="Times New Roman" w:hAnsi="Times New Roman"/>
          <w:sz w:val="20"/>
        </w:rPr>
      </w:pPr>
      <w:r w:rsidRPr="002E2AC5">
        <w:rPr>
          <w:rFonts w:ascii="Times New Roman" w:hAnsi="Times New Roman"/>
          <w:sz w:val="20"/>
        </w:rPr>
        <w:t xml:space="preserve">4. </w:t>
      </w:r>
      <w:r w:rsidR="00420BBC" w:rsidRPr="002E2AC5">
        <w:rPr>
          <w:rFonts w:ascii="Times New Roman" w:hAnsi="Times New Roman"/>
          <w:sz w:val="20"/>
        </w:rPr>
        <w:t>Zhotovitel</w:t>
      </w:r>
      <w:r w:rsidR="00417207" w:rsidRPr="002E2AC5">
        <w:rPr>
          <w:rFonts w:ascii="Times New Roman" w:hAnsi="Times New Roman"/>
          <w:sz w:val="20"/>
        </w:rPr>
        <w:t xml:space="preserve"> je povinen oznámit </w:t>
      </w:r>
      <w:r w:rsidR="00420BBC" w:rsidRPr="002E2AC5">
        <w:rPr>
          <w:rFonts w:ascii="Times New Roman" w:hAnsi="Times New Roman"/>
          <w:sz w:val="20"/>
        </w:rPr>
        <w:t>objednateli</w:t>
      </w:r>
      <w:r w:rsidR="00417207" w:rsidRPr="002E2AC5">
        <w:rPr>
          <w:rFonts w:ascii="Times New Roman" w:hAnsi="Times New Roman"/>
          <w:sz w:val="20"/>
        </w:rPr>
        <w:t xml:space="preserve">, že vůči němu či jeho poddodavateli bylo orgánem veřejné moci (zejména Státním úřadem inspekce práce či oblastními inspektoráty, Krajskou hygienickou stanicí apod.) zahájeno řízení pro porušení právních předpisů, jichž se dotýká ujednání v odst. 1 nebo odst. 2 tohoto článku </w:t>
      </w:r>
      <w:r w:rsidR="00420BBC" w:rsidRPr="002E2AC5">
        <w:rPr>
          <w:rFonts w:ascii="Times New Roman" w:hAnsi="Times New Roman"/>
          <w:sz w:val="20"/>
        </w:rPr>
        <w:t>smlouvy</w:t>
      </w:r>
      <w:r w:rsidR="00417207" w:rsidRPr="002E2AC5">
        <w:rPr>
          <w:rFonts w:ascii="Times New Roman" w:hAnsi="Times New Roman"/>
          <w:sz w:val="20"/>
        </w:rPr>
        <w:t>, a k němuž došlo v průběhu plnění z</w:t>
      </w:r>
      <w:r w:rsidR="00420BBC" w:rsidRPr="002E2AC5">
        <w:rPr>
          <w:rFonts w:ascii="Times New Roman" w:hAnsi="Times New Roman"/>
          <w:sz w:val="20"/>
        </w:rPr>
        <w:t xml:space="preserve"> smlouvy </w:t>
      </w:r>
      <w:r w:rsidR="00417207" w:rsidRPr="002E2AC5">
        <w:rPr>
          <w:rFonts w:ascii="Times New Roman" w:hAnsi="Times New Roman"/>
          <w:sz w:val="20"/>
        </w:rPr>
        <w:t>nebo v souvislosti s ním, a to nejpozději do 10 dnů od doručení oznámení o zahájení řízení. Součástí oznámení smluvní strany bude též informace o datu doručení oznámení o zahájení řízení.</w:t>
      </w:r>
    </w:p>
    <w:p w14:paraId="42B1D45E" w14:textId="77777777" w:rsidR="00D25CBB" w:rsidRPr="002E2AC5" w:rsidRDefault="00D25CBB" w:rsidP="00D25CBB">
      <w:pPr>
        <w:pStyle w:val="Odstavecseseznamem"/>
        <w:ind w:left="284" w:hanging="284"/>
        <w:rPr>
          <w:rFonts w:ascii="Times New Roman" w:hAnsi="Times New Roman" w:cs="Times New Roman"/>
          <w:sz w:val="20"/>
        </w:rPr>
      </w:pPr>
    </w:p>
    <w:p w14:paraId="6D55C3DF" w14:textId="13ABDC7A" w:rsidR="00D25CBB" w:rsidRPr="002E2AC5" w:rsidRDefault="000116B8" w:rsidP="002E2AC5">
      <w:pPr>
        <w:pStyle w:val="Normodsaz"/>
        <w:tabs>
          <w:tab w:val="clear" w:pos="397"/>
        </w:tabs>
        <w:spacing w:before="0" w:after="0" w:line="280" w:lineRule="atLeast"/>
        <w:ind w:left="284" w:hanging="284"/>
        <w:rPr>
          <w:rFonts w:ascii="Times New Roman" w:hAnsi="Times New Roman"/>
          <w:sz w:val="20"/>
        </w:rPr>
      </w:pPr>
      <w:r w:rsidRPr="002E2AC5">
        <w:rPr>
          <w:rFonts w:ascii="Times New Roman" w:hAnsi="Times New Roman"/>
          <w:sz w:val="20"/>
        </w:rPr>
        <w:t xml:space="preserve">5. </w:t>
      </w:r>
      <w:r w:rsidR="00420BBC" w:rsidRPr="002E2AC5">
        <w:rPr>
          <w:rFonts w:ascii="Times New Roman" w:hAnsi="Times New Roman"/>
          <w:sz w:val="20"/>
        </w:rPr>
        <w:t xml:space="preserve">Zhotovitel </w:t>
      </w:r>
      <w:r w:rsidR="00417207" w:rsidRPr="002E2AC5">
        <w:rPr>
          <w:rFonts w:ascii="Times New Roman" w:hAnsi="Times New Roman"/>
          <w:sz w:val="20"/>
        </w:rPr>
        <w:t xml:space="preserve">je povinen předat </w:t>
      </w:r>
      <w:r w:rsidR="00420BBC" w:rsidRPr="002E2AC5">
        <w:rPr>
          <w:rFonts w:ascii="Times New Roman" w:hAnsi="Times New Roman"/>
          <w:sz w:val="20"/>
        </w:rPr>
        <w:t xml:space="preserve">objednateli </w:t>
      </w:r>
      <w:r w:rsidR="00417207" w:rsidRPr="002E2AC5">
        <w:rPr>
          <w:rFonts w:ascii="Times New Roman" w:hAnsi="Times New Roman"/>
          <w:sz w:val="20"/>
        </w:rPr>
        <w:t xml:space="preserve">kopii pravomocného rozhodnutí, jímž se řízení ve věci dle předchozího odstavce tohoto článku končí, a to nejpozději do 7 dnů ode dne, kdy rozhodnutí nabude právní moci. Současně s kopií pravomocného rozhodnutí </w:t>
      </w:r>
      <w:r w:rsidR="00012330" w:rsidRPr="002E2AC5">
        <w:rPr>
          <w:rFonts w:ascii="Times New Roman" w:hAnsi="Times New Roman"/>
          <w:sz w:val="20"/>
        </w:rPr>
        <w:t xml:space="preserve">zhotovitel </w:t>
      </w:r>
      <w:r w:rsidR="00417207" w:rsidRPr="002E2AC5">
        <w:rPr>
          <w:rFonts w:ascii="Times New Roman" w:hAnsi="Times New Roman"/>
          <w:sz w:val="20"/>
        </w:rPr>
        <w:t xml:space="preserve">poskytne </w:t>
      </w:r>
      <w:r w:rsidR="00420BBC" w:rsidRPr="002E2AC5">
        <w:rPr>
          <w:rFonts w:ascii="Times New Roman" w:hAnsi="Times New Roman"/>
          <w:sz w:val="20"/>
        </w:rPr>
        <w:t xml:space="preserve">objednateli </w:t>
      </w:r>
      <w:r w:rsidR="00417207" w:rsidRPr="002E2AC5">
        <w:rPr>
          <w:rFonts w:ascii="Times New Roman" w:hAnsi="Times New Roman"/>
          <w:sz w:val="20"/>
        </w:rPr>
        <w:t>informaci o datu nabytí právní moci rozhodnutí.</w:t>
      </w:r>
    </w:p>
    <w:p w14:paraId="0E4822D3" w14:textId="77777777" w:rsidR="00D25CBB" w:rsidRPr="002E2AC5" w:rsidRDefault="00D25CBB" w:rsidP="00D25CBB">
      <w:pPr>
        <w:pStyle w:val="Odstavecseseznamem"/>
        <w:ind w:left="284" w:hanging="284"/>
        <w:rPr>
          <w:rFonts w:ascii="Times New Roman" w:hAnsi="Times New Roman" w:cs="Times New Roman"/>
          <w:sz w:val="20"/>
        </w:rPr>
      </w:pPr>
    </w:p>
    <w:p w14:paraId="41432C01" w14:textId="06290685" w:rsidR="00D25CBB" w:rsidRPr="002E2AC5" w:rsidRDefault="000116B8" w:rsidP="002E2AC5">
      <w:pPr>
        <w:pStyle w:val="Normodsaz"/>
        <w:tabs>
          <w:tab w:val="clear" w:pos="397"/>
        </w:tabs>
        <w:spacing w:before="0" w:after="0" w:line="280" w:lineRule="atLeast"/>
        <w:ind w:left="284" w:hanging="284"/>
        <w:rPr>
          <w:rFonts w:ascii="Times New Roman" w:hAnsi="Times New Roman"/>
          <w:sz w:val="20"/>
        </w:rPr>
      </w:pPr>
      <w:r w:rsidRPr="002E2AC5">
        <w:rPr>
          <w:rFonts w:ascii="Times New Roman" w:hAnsi="Times New Roman"/>
          <w:sz w:val="20"/>
        </w:rPr>
        <w:t xml:space="preserve">6. </w:t>
      </w:r>
      <w:r w:rsidR="00417207" w:rsidRPr="002E2AC5">
        <w:rPr>
          <w:rFonts w:ascii="Times New Roman" w:hAnsi="Times New Roman"/>
          <w:sz w:val="20"/>
        </w:rPr>
        <w:t xml:space="preserve">V případě, že </w:t>
      </w:r>
      <w:r w:rsidR="00420BBC" w:rsidRPr="002E2AC5">
        <w:rPr>
          <w:rFonts w:ascii="Times New Roman" w:hAnsi="Times New Roman"/>
          <w:sz w:val="20"/>
        </w:rPr>
        <w:t xml:space="preserve">zhotovitel </w:t>
      </w:r>
      <w:r w:rsidR="00417207" w:rsidRPr="002E2AC5">
        <w:rPr>
          <w:rFonts w:ascii="Times New Roman" w:hAnsi="Times New Roman"/>
          <w:sz w:val="20"/>
        </w:rPr>
        <w:t xml:space="preserve">(či jeho poddodavatel) bude v rámci řízení zahájeného dle odst.4 tohoto článku </w:t>
      </w:r>
      <w:r w:rsidR="00420BBC" w:rsidRPr="002E2AC5">
        <w:rPr>
          <w:rFonts w:ascii="Times New Roman" w:hAnsi="Times New Roman"/>
          <w:sz w:val="20"/>
        </w:rPr>
        <w:t>smlouvy</w:t>
      </w:r>
      <w:r w:rsidR="00417207" w:rsidRPr="002E2AC5">
        <w:rPr>
          <w:rFonts w:ascii="Times New Roman" w:hAnsi="Times New Roman"/>
          <w:sz w:val="20"/>
        </w:rPr>
        <w:t xml:space="preserve"> pravomocně uznán vinným ze spáchání přestupku, správního deliktu či jiného obdobného protiprávního jednání, je </w:t>
      </w:r>
      <w:r w:rsidR="00420BBC" w:rsidRPr="002E2AC5">
        <w:rPr>
          <w:rFonts w:ascii="Times New Roman" w:hAnsi="Times New Roman"/>
          <w:sz w:val="20"/>
        </w:rPr>
        <w:t xml:space="preserve">zhotovitel </w:t>
      </w:r>
      <w:r w:rsidR="00417207" w:rsidRPr="002E2AC5">
        <w:rPr>
          <w:rFonts w:ascii="Times New Roman" w:hAnsi="Times New Roman"/>
          <w:sz w:val="20"/>
        </w:rPr>
        <w:t xml:space="preserve">povinen přijmout nápravná opatření a o těchto, včetně jejich realizace, písemně informovat </w:t>
      </w:r>
      <w:r w:rsidR="00420BBC" w:rsidRPr="002E2AC5">
        <w:rPr>
          <w:rFonts w:ascii="Times New Roman" w:hAnsi="Times New Roman"/>
          <w:sz w:val="20"/>
        </w:rPr>
        <w:t>objednatele</w:t>
      </w:r>
      <w:r w:rsidR="00417207" w:rsidRPr="002E2AC5">
        <w:rPr>
          <w:rFonts w:ascii="Times New Roman" w:hAnsi="Times New Roman"/>
          <w:sz w:val="20"/>
        </w:rPr>
        <w:t xml:space="preserve">, a to v přiměřené lhůtě stanovené </w:t>
      </w:r>
      <w:r w:rsidR="00420BBC" w:rsidRPr="002E2AC5">
        <w:rPr>
          <w:rFonts w:ascii="Times New Roman" w:hAnsi="Times New Roman"/>
          <w:sz w:val="20"/>
        </w:rPr>
        <w:t>objednatelem</w:t>
      </w:r>
      <w:r w:rsidR="00417207" w:rsidRPr="002E2AC5">
        <w:rPr>
          <w:rFonts w:ascii="Times New Roman" w:hAnsi="Times New Roman"/>
          <w:sz w:val="20"/>
        </w:rPr>
        <w:t>.</w:t>
      </w:r>
    </w:p>
    <w:p w14:paraId="48FC04E5" w14:textId="77777777" w:rsidR="00D25CBB" w:rsidRPr="002E2AC5" w:rsidRDefault="00D25CBB" w:rsidP="00D25CBB">
      <w:pPr>
        <w:pStyle w:val="Odstavecseseznamem"/>
        <w:ind w:left="284" w:hanging="284"/>
        <w:rPr>
          <w:rFonts w:ascii="Times New Roman" w:hAnsi="Times New Roman" w:cs="Times New Roman"/>
          <w:sz w:val="20"/>
        </w:rPr>
      </w:pPr>
    </w:p>
    <w:p w14:paraId="23805BB2" w14:textId="6C14165D" w:rsidR="00D25CBB" w:rsidRPr="002E2AC5" w:rsidRDefault="000116B8" w:rsidP="002E2AC5">
      <w:pPr>
        <w:pStyle w:val="Normodsaz"/>
        <w:tabs>
          <w:tab w:val="clear" w:pos="397"/>
        </w:tabs>
        <w:spacing w:before="0" w:after="0" w:line="280" w:lineRule="atLeast"/>
        <w:ind w:left="284" w:hanging="284"/>
        <w:rPr>
          <w:rFonts w:ascii="Times New Roman" w:hAnsi="Times New Roman"/>
          <w:sz w:val="20"/>
        </w:rPr>
      </w:pPr>
      <w:r w:rsidRPr="002E2AC5">
        <w:rPr>
          <w:rFonts w:ascii="Times New Roman" w:hAnsi="Times New Roman"/>
          <w:sz w:val="20"/>
        </w:rPr>
        <w:t xml:space="preserve">7. </w:t>
      </w:r>
      <w:r w:rsidR="00420BBC" w:rsidRPr="002E2AC5">
        <w:rPr>
          <w:rFonts w:ascii="Times New Roman" w:hAnsi="Times New Roman"/>
          <w:sz w:val="20"/>
        </w:rPr>
        <w:t xml:space="preserve">Zhotovitel </w:t>
      </w:r>
      <w:r w:rsidR="00417207" w:rsidRPr="002E2AC5">
        <w:rPr>
          <w:rFonts w:ascii="Times New Roman" w:hAnsi="Times New Roman"/>
          <w:sz w:val="20"/>
        </w:rPr>
        <w:t xml:space="preserve">se zavazuje, že veškerý odpad vzniklý v souvislosti s plněním dle této </w:t>
      </w:r>
      <w:r w:rsidR="00420BBC" w:rsidRPr="002E2AC5">
        <w:rPr>
          <w:rFonts w:ascii="Times New Roman" w:hAnsi="Times New Roman"/>
          <w:sz w:val="20"/>
        </w:rPr>
        <w:t>smlouvy</w:t>
      </w:r>
      <w:r w:rsidR="00417207" w:rsidRPr="002E2AC5">
        <w:rPr>
          <w:rFonts w:ascii="Times New Roman" w:hAnsi="Times New Roman"/>
          <w:sz w:val="20"/>
        </w:rPr>
        <w:t xml:space="preserve"> bude </w:t>
      </w:r>
      <w:r w:rsidR="00012330" w:rsidRPr="002E2AC5">
        <w:rPr>
          <w:rFonts w:ascii="Times New Roman" w:hAnsi="Times New Roman"/>
          <w:sz w:val="20"/>
        </w:rPr>
        <w:t xml:space="preserve">zhotovitelem </w:t>
      </w:r>
      <w:r w:rsidR="00417207" w:rsidRPr="002E2AC5">
        <w:rPr>
          <w:rFonts w:ascii="Times New Roman" w:hAnsi="Times New Roman"/>
          <w:sz w:val="20"/>
        </w:rPr>
        <w:t xml:space="preserve">likvidován v souladu s obecně platnými předpisy, zejm. v souladu se zákonem č. 541/2020 Sb., o odpadech, ve znění pozdějších předpisů. </w:t>
      </w:r>
    </w:p>
    <w:p w14:paraId="0E4A8E50" w14:textId="77777777" w:rsidR="00D25CBB" w:rsidRPr="002E2AC5" w:rsidRDefault="00D25CBB" w:rsidP="00D25CBB">
      <w:pPr>
        <w:pStyle w:val="Odstavecseseznamem"/>
        <w:rPr>
          <w:rFonts w:ascii="Times New Roman" w:hAnsi="Times New Roman" w:cs="Times New Roman"/>
          <w:sz w:val="20"/>
        </w:rPr>
      </w:pPr>
    </w:p>
    <w:p w14:paraId="638BD493" w14:textId="387070C5" w:rsidR="00417207" w:rsidRPr="002E2AC5" w:rsidRDefault="000116B8" w:rsidP="002E2AC5">
      <w:pPr>
        <w:pStyle w:val="Normodsaz"/>
        <w:tabs>
          <w:tab w:val="clear" w:pos="397"/>
        </w:tabs>
        <w:spacing w:before="0" w:after="0" w:line="280" w:lineRule="atLeast"/>
        <w:ind w:left="142" w:hanging="142"/>
        <w:rPr>
          <w:rFonts w:ascii="Times New Roman" w:hAnsi="Times New Roman"/>
          <w:sz w:val="20"/>
        </w:rPr>
      </w:pPr>
      <w:r w:rsidRPr="002E2AC5">
        <w:rPr>
          <w:rFonts w:ascii="Times New Roman" w:hAnsi="Times New Roman"/>
          <w:sz w:val="20"/>
        </w:rPr>
        <w:t xml:space="preserve">8. </w:t>
      </w:r>
      <w:r w:rsidR="00420BBC" w:rsidRPr="002E2AC5">
        <w:rPr>
          <w:rFonts w:ascii="Times New Roman" w:hAnsi="Times New Roman"/>
          <w:sz w:val="20"/>
        </w:rPr>
        <w:t xml:space="preserve">Objednatel </w:t>
      </w:r>
      <w:r w:rsidR="00417207" w:rsidRPr="002E2AC5">
        <w:rPr>
          <w:rFonts w:ascii="Times New Roman" w:hAnsi="Times New Roman"/>
          <w:sz w:val="20"/>
        </w:rPr>
        <w:t xml:space="preserve">je dále oprávněn požadovat po </w:t>
      </w:r>
      <w:r w:rsidR="00420BBC" w:rsidRPr="002E2AC5">
        <w:rPr>
          <w:rFonts w:ascii="Times New Roman" w:hAnsi="Times New Roman"/>
          <w:sz w:val="20"/>
        </w:rPr>
        <w:t xml:space="preserve">zhotoviteli </w:t>
      </w:r>
      <w:r w:rsidR="00417207" w:rsidRPr="002E2AC5">
        <w:rPr>
          <w:rFonts w:ascii="Times New Roman" w:hAnsi="Times New Roman"/>
          <w:sz w:val="20"/>
        </w:rPr>
        <w:t xml:space="preserve">zaplacení smluvní pokuty ve výši: </w:t>
      </w:r>
    </w:p>
    <w:p w14:paraId="0666F248" w14:textId="5C9F1839" w:rsidR="00417207" w:rsidRPr="002E2AC5" w:rsidRDefault="00417207" w:rsidP="00D25CBB">
      <w:pPr>
        <w:pStyle w:val="Odstavecseseznamem"/>
        <w:spacing w:line="280" w:lineRule="atLeast"/>
        <w:ind w:left="567" w:hanging="283"/>
        <w:rPr>
          <w:rFonts w:ascii="Times New Roman" w:hAnsi="Times New Roman" w:cs="Times New Roman"/>
          <w:sz w:val="20"/>
          <w:szCs w:val="20"/>
        </w:rPr>
      </w:pPr>
      <w:r w:rsidRPr="002E2AC5">
        <w:rPr>
          <w:rFonts w:ascii="Times New Roman" w:hAnsi="Times New Roman" w:cs="Times New Roman"/>
          <w:sz w:val="20"/>
          <w:szCs w:val="20"/>
        </w:rPr>
        <w:t xml:space="preserve">a) 5.000,- Kč v případě, že se na základě pravomocného rozhodnutí příslušných orgánů prokáže nepravdivost údajů obsažených v čestném prohlášení podle odst. 2 </w:t>
      </w:r>
      <w:r w:rsidR="00420BBC" w:rsidRPr="002E2AC5">
        <w:rPr>
          <w:rFonts w:ascii="Times New Roman" w:hAnsi="Times New Roman" w:cs="Times New Roman"/>
          <w:sz w:val="20"/>
          <w:szCs w:val="20"/>
          <w:lang w:val="cs-CZ"/>
        </w:rPr>
        <w:t>tohoto článku smlouvy</w:t>
      </w:r>
      <w:r w:rsidRPr="002E2AC5">
        <w:rPr>
          <w:rFonts w:ascii="Times New Roman" w:hAnsi="Times New Roman" w:cs="Times New Roman"/>
          <w:sz w:val="20"/>
          <w:szCs w:val="20"/>
        </w:rPr>
        <w:t>;</w:t>
      </w:r>
    </w:p>
    <w:p w14:paraId="366976B2" w14:textId="633BB226" w:rsidR="00417207" w:rsidRPr="002E2AC5" w:rsidRDefault="00417207" w:rsidP="00D25CBB">
      <w:pPr>
        <w:pStyle w:val="Odstavecseseznamem"/>
        <w:spacing w:line="280" w:lineRule="atLeast"/>
        <w:ind w:left="567" w:hanging="284"/>
        <w:rPr>
          <w:rFonts w:ascii="Times New Roman" w:hAnsi="Times New Roman" w:cs="Times New Roman"/>
          <w:sz w:val="20"/>
          <w:szCs w:val="20"/>
        </w:rPr>
      </w:pPr>
      <w:r w:rsidRPr="002E2AC5">
        <w:rPr>
          <w:rFonts w:ascii="Times New Roman" w:hAnsi="Times New Roman" w:cs="Times New Roman"/>
          <w:sz w:val="20"/>
          <w:szCs w:val="20"/>
        </w:rPr>
        <w:t xml:space="preserve">b) 1.000,- Kč v případě, že </w:t>
      </w:r>
      <w:r w:rsidR="00420BBC" w:rsidRPr="002E2AC5">
        <w:rPr>
          <w:rFonts w:ascii="Times New Roman" w:hAnsi="Times New Roman" w:cs="Times New Roman"/>
          <w:sz w:val="20"/>
          <w:szCs w:val="20"/>
          <w:lang w:val="cs-CZ"/>
        </w:rPr>
        <w:t>zhotovitel</w:t>
      </w:r>
      <w:r w:rsidR="00420BBC" w:rsidRPr="002E2AC5">
        <w:rPr>
          <w:rFonts w:ascii="Times New Roman" w:hAnsi="Times New Roman" w:cs="Times New Roman"/>
          <w:sz w:val="20"/>
          <w:szCs w:val="20"/>
        </w:rPr>
        <w:t xml:space="preserve"> </w:t>
      </w:r>
      <w:r w:rsidRPr="002E2AC5">
        <w:rPr>
          <w:rFonts w:ascii="Times New Roman" w:hAnsi="Times New Roman" w:cs="Times New Roman"/>
          <w:sz w:val="20"/>
          <w:szCs w:val="20"/>
        </w:rPr>
        <w:t xml:space="preserve">bude v prodlení s plněním povinnosti oznámit objednateli zahájení řízení a uvést datum jeho zahájení dle odst. 4 </w:t>
      </w:r>
      <w:r w:rsidR="00420BBC" w:rsidRPr="002E2AC5">
        <w:rPr>
          <w:rFonts w:ascii="Times New Roman" w:hAnsi="Times New Roman" w:cs="Times New Roman"/>
          <w:sz w:val="20"/>
          <w:szCs w:val="20"/>
          <w:lang w:val="cs-CZ"/>
        </w:rPr>
        <w:t>tohoto článku smlouvy</w:t>
      </w:r>
      <w:r w:rsidRPr="002E2AC5">
        <w:rPr>
          <w:rFonts w:ascii="Times New Roman" w:hAnsi="Times New Roman" w:cs="Times New Roman"/>
          <w:sz w:val="20"/>
          <w:szCs w:val="20"/>
        </w:rPr>
        <w:t>;</w:t>
      </w:r>
    </w:p>
    <w:p w14:paraId="06FB4988" w14:textId="68DAAC19" w:rsidR="00417207" w:rsidRPr="002E2AC5" w:rsidRDefault="00417207" w:rsidP="00D25CBB">
      <w:pPr>
        <w:pStyle w:val="Odstavecseseznamem"/>
        <w:spacing w:line="280" w:lineRule="atLeast"/>
        <w:ind w:left="567" w:hanging="284"/>
        <w:rPr>
          <w:rFonts w:ascii="Times New Roman" w:hAnsi="Times New Roman" w:cs="Times New Roman"/>
          <w:sz w:val="20"/>
          <w:szCs w:val="20"/>
        </w:rPr>
      </w:pPr>
      <w:r w:rsidRPr="002E2AC5">
        <w:rPr>
          <w:rFonts w:ascii="Times New Roman" w:hAnsi="Times New Roman" w:cs="Times New Roman"/>
          <w:sz w:val="20"/>
          <w:szCs w:val="20"/>
        </w:rPr>
        <w:t xml:space="preserve">c) 1.000,- Kč v případě, že </w:t>
      </w:r>
      <w:r w:rsidR="00420BBC" w:rsidRPr="002E2AC5">
        <w:rPr>
          <w:rFonts w:ascii="Times New Roman" w:hAnsi="Times New Roman" w:cs="Times New Roman"/>
          <w:sz w:val="20"/>
          <w:szCs w:val="20"/>
          <w:lang w:val="cs-CZ"/>
        </w:rPr>
        <w:t xml:space="preserve">zhotovitel </w:t>
      </w:r>
      <w:r w:rsidRPr="002E2AC5">
        <w:rPr>
          <w:rFonts w:ascii="Times New Roman" w:hAnsi="Times New Roman" w:cs="Times New Roman"/>
          <w:sz w:val="20"/>
          <w:szCs w:val="20"/>
        </w:rPr>
        <w:t xml:space="preserve">bude v prodlení s plněním povinnosti předložit objednateli kopii pravomocného rozhodnutí, jímž se řízení končí, a uvést datum právní moci, dle odst. 5 </w:t>
      </w:r>
      <w:r w:rsidR="00420BBC" w:rsidRPr="002E2AC5">
        <w:rPr>
          <w:rFonts w:ascii="Times New Roman" w:hAnsi="Times New Roman" w:cs="Times New Roman"/>
          <w:sz w:val="20"/>
          <w:szCs w:val="20"/>
          <w:lang w:val="cs-CZ"/>
        </w:rPr>
        <w:t>tohoto článku smlouvy</w:t>
      </w:r>
      <w:r w:rsidRPr="002E2AC5">
        <w:rPr>
          <w:rFonts w:ascii="Times New Roman" w:hAnsi="Times New Roman" w:cs="Times New Roman"/>
          <w:sz w:val="20"/>
          <w:szCs w:val="20"/>
        </w:rPr>
        <w:t xml:space="preserve">to vždy za každý jednotlivý případ porušení a i jen započatý den prodlení. </w:t>
      </w:r>
    </w:p>
    <w:p w14:paraId="175B09AC" w14:textId="77777777" w:rsidR="00D25CBB" w:rsidRPr="002E2AC5" w:rsidRDefault="00D25CBB" w:rsidP="00D25CBB">
      <w:pPr>
        <w:spacing w:line="280" w:lineRule="atLeast"/>
        <w:rPr>
          <w:sz w:val="20"/>
          <w:szCs w:val="20"/>
        </w:rPr>
      </w:pPr>
    </w:p>
    <w:p w14:paraId="7140A917" w14:textId="35A85F41" w:rsidR="00417207" w:rsidRPr="002E2AC5" w:rsidRDefault="00417207" w:rsidP="0021229E">
      <w:pPr>
        <w:spacing w:line="280" w:lineRule="atLeast"/>
        <w:jc w:val="both"/>
        <w:rPr>
          <w:sz w:val="20"/>
          <w:szCs w:val="20"/>
        </w:rPr>
      </w:pPr>
      <w:r w:rsidRPr="002E2AC5">
        <w:rPr>
          <w:sz w:val="20"/>
          <w:szCs w:val="20"/>
        </w:rPr>
        <w:t xml:space="preserve">V případě porušení povinnosti dle písm. b) nebo písm. c) však celková výše smluvní pokuty za každý jednotlivý případ porušení může činit nejvýše 50.000,- Kč. </w:t>
      </w:r>
    </w:p>
    <w:p w14:paraId="58A3CA85" w14:textId="77777777" w:rsidR="00417207" w:rsidRPr="002E2AC5" w:rsidRDefault="00417207" w:rsidP="00CD78D6">
      <w:pPr>
        <w:spacing w:line="280" w:lineRule="atLeast"/>
        <w:ind w:left="708"/>
        <w:rPr>
          <w:sz w:val="20"/>
          <w:szCs w:val="20"/>
        </w:rPr>
      </w:pPr>
    </w:p>
    <w:p w14:paraId="1E9D3133" w14:textId="5D9993EA" w:rsidR="00417207" w:rsidRPr="002E2AC5" w:rsidRDefault="000116B8" w:rsidP="002E2AC5">
      <w:pPr>
        <w:spacing w:line="280" w:lineRule="atLeast"/>
        <w:ind w:left="284" w:hanging="284"/>
        <w:contextualSpacing/>
        <w:jc w:val="both"/>
        <w:rPr>
          <w:sz w:val="20"/>
          <w:szCs w:val="20"/>
        </w:rPr>
      </w:pPr>
      <w:r w:rsidRPr="002E2AC5">
        <w:rPr>
          <w:sz w:val="20"/>
          <w:szCs w:val="20"/>
        </w:rPr>
        <w:t>9</w:t>
      </w:r>
      <w:r w:rsidR="00420BBC" w:rsidRPr="002E2AC5">
        <w:rPr>
          <w:sz w:val="20"/>
          <w:szCs w:val="20"/>
        </w:rPr>
        <w:t>.</w:t>
      </w:r>
      <w:r w:rsidRPr="002E2AC5">
        <w:rPr>
          <w:sz w:val="20"/>
          <w:szCs w:val="20"/>
        </w:rPr>
        <w:t xml:space="preserve"> </w:t>
      </w:r>
      <w:r w:rsidR="00420BBC" w:rsidRPr="002E2AC5">
        <w:rPr>
          <w:sz w:val="20"/>
          <w:szCs w:val="20"/>
        </w:rPr>
        <w:t xml:space="preserve">Objednatel </w:t>
      </w:r>
      <w:r w:rsidR="00417207" w:rsidRPr="002E2AC5">
        <w:rPr>
          <w:sz w:val="20"/>
          <w:szCs w:val="20"/>
        </w:rPr>
        <w:t xml:space="preserve">je oprávněn odstoupit od </w:t>
      </w:r>
      <w:r w:rsidR="00420BBC" w:rsidRPr="002E2AC5">
        <w:rPr>
          <w:sz w:val="20"/>
          <w:szCs w:val="20"/>
        </w:rPr>
        <w:t>této smlouvy</w:t>
      </w:r>
      <w:r w:rsidR="00417207" w:rsidRPr="002E2AC5">
        <w:rPr>
          <w:sz w:val="20"/>
          <w:szCs w:val="20"/>
        </w:rPr>
        <w:t>, pokud:</w:t>
      </w:r>
    </w:p>
    <w:p w14:paraId="0F75460D" w14:textId="67CC615B" w:rsidR="00417207" w:rsidRPr="002E2AC5" w:rsidRDefault="00420BBC" w:rsidP="00D25CBB">
      <w:pPr>
        <w:pStyle w:val="Odstavecseseznamem"/>
        <w:numPr>
          <w:ilvl w:val="0"/>
          <w:numId w:val="27"/>
        </w:numPr>
        <w:spacing w:line="280" w:lineRule="atLeast"/>
        <w:ind w:left="567" w:hanging="284"/>
        <w:contextualSpacing/>
        <w:jc w:val="both"/>
        <w:rPr>
          <w:rFonts w:ascii="Times New Roman" w:hAnsi="Times New Roman" w:cs="Times New Roman"/>
          <w:sz w:val="20"/>
          <w:szCs w:val="20"/>
        </w:rPr>
      </w:pPr>
      <w:r w:rsidRPr="002E2AC5">
        <w:rPr>
          <w:rFonts w:ascii="Times New Roman" w:hAnsi="Times New Roman" w:cs="Times New Roman"/>
          <w:sz w:val="20"/>
          <w:szCs w:val="20"/>
          <w:lang w:val="cs-CZ"/>
        </w:rPr>
        <w:t xml:space="preserve">Zhotovitel </w:t>
      </w:r>
      <w:r w:rsidR="00417207" w:rsidRPr="002E2AC5">
        <w:rPr>
          <w:rFonts w:ascii="Times New Roman" w:hAnsi="Times New Roman" w:cs="Times New Roman"/>
          <w:sz w:val="20"/>
          <w:szCs w:val="20"/>
        </w:rPr>
        <w:t xml:space="preserve">přes opakovanou výzvu poruší povinnost předložit čestné prohlášení podle odst. 2 </w:t>
      </w:r>
      <w:r w:rsidRPr="002E2AC5">
        <w:rPr>
          <w:rFonts w:ascii="Times New Roman" w:hAnsi="Times New Roman" w:cs="Times New Roman"/>
          <w:sz w:val="20"/>
          <w:szCs w:val="20"/>
          <w:lang w:val="cs-CZ"/>
        </w:rPr>
        <w:t>tohoto článku smlouvy</w:t>
      </w:r>
      <w:r w:rsidR="00417207" w:rsidRPr="002E2AC5">
        <w:rPr>
          <w:rFonts w:ascii="Times New Roman" w:hAnsi="Times New Roman" w:cs="Times New Roman"/>
          <w:sz w:val="20"/>
          <w:szCs w:val="20"/>
        </w:rPr>
        <w:t xml:space="preserve">, nebo pokud </w:t>
      </w:r>
      <w:r w:rsidRPr="002E2AC5">
        <w:rPr>
          <w:rFonts w:ascii="Times New Roman" w:hAnsi="Times New Roman" w:cs="Times New Roman"/>
          <w:sz w:val="20"/>
          <w:szCs w:val="20"/>
          <w:lang w:val="cs-CZ"/>
        </w:rPr>
        <w:t xml:space="preserve">toto </w:t>
      </w:r>
      <w:r w:rsidR="00417207" w:rsidRPr="002E2AC5">
        <w:rPr>
          <w:rFonts w:ascii="Times New Roman" w:hAnsi="Times New Roman" w:cs="Times New Roman"/>
          <w:sz w:val="20"/>
          <w:szCs w:val="20"/>
        </w:rPr>
        <w:t xml:space="preserve">čestné prohlášení je nebo se ukáže být nepravdivým; </w:t>
      </w:r>
    </w:p>
    <w:p w14:paraId="210D1001" w14:textId="6E5D26BF" w:rsidR="00417207" w:rsidRPr="002E2AC5" w:rsidRDefault="00420BBC" w:rsidP="00D25CBB">
      <w:pPr>
        <w:pStyle w:val="Odstavecseseznamem"/>
        <w:numPr>
          <w:ilvl w:val="0"/>
          <w:numId w:val="27"/>
        </w:numPr>
        <w:spacing w:line="280" w:lineRule="atLeast"/>
        <w:ind w:left="567" w:hanging="284"/>
        <w:contextualSpacing/>
        <w:jc w:val="both"/>
        <w:rPr>
          <w:rFonts w:ascii="Times New Roman" w:hAnsi="Times New Roman" w:cs="Times New Roman"/>
          <w:sz w:val="20"/>
          <w:szCs w:val="20"/>
        </w:rPr>
      </w:pPr>
      <w:r w:rsidRPr="002E2AC5">
        <w:rPr>
          <w:rFonts w:ascii="Times New Roman" w:hAnsi="Times New Roman" w:cs="Times New Roman"/>
          <w:sz w:val="20"/>
          <w:szCs w:val="20"/>
          <w:lang w:val="cs-CZ"/>
        </w:rPr>
        <w:t>Zhotovitel</w:t>
      </w:r>
      <w:r w:rsidR="00417207" w:rsidRPr="002E2AC5">
        <w:rPr>
          <w:rFonts w:ascii="Times New Roman" w:hAnsi="Times New Roman" w:cs="Times New Roman"/>
          <w:sz w:val="20"/>
          <w:szCs w:val="20"/>
        </w:rPr>
        <w:t xml:space="preserve"> nebo jeho poddodavatel bude orgánem veřejné moci opakovaně (2x a více) pravomocně uznán vinným ze spáchání přestupku či správního deliktu, popř. jiného obdobného protiprávního jednání, v řízení dle odst. 4</w:t>
      </w:r>
      <w:r w:rsidRPr="002E2AC5">
        <w:rPr>
          <w:rFonts w:ascii="Times New Roman" w:hAnsi="Times New Roman" w:cs="Times New Roman"/>
          <w:sz w:val="20"/>
          <w:szCs w:val="20"/>
          <w:lang w:val="cs-CZ"/>
        </w:rPr>
        <w:t xml:space="preserve"> tohoto článku smlouvy</w:t>
      </w:r>
      <w:r w:rsidR="00417207" w:rsidRPr="002E2AC5">
        <w:rPr>
          <w:rFonts w:ascii="Times New Roman" w:hAnsi="Times New Roman" w:cs="Times New Roman"/>
          <w:sz w:val="20"/>
          <w:szCs w:val="20"/>
        </w:rPr>
        <w:t>.</w:t>
      </w:r>
    </w:p>
    <w:p w14:paraId="06A45BAF" w14:textId="77777777" w:rsidR="00D25CBB" w:rsidRPr="002E2AC5" w:rsidRDefault="00D25CBB" w:rsidP="00D25CBB">
      <w:pPr>
        <w:pStyle w:val="Odstavecseseznamem"/>
        <w:spacing w:line="280" w:lineRule="atLeast"/>
        <w:ind w:left="567"/>
        <w:contextualSpacing/>
        <w:jc w:val="both"/>
        <w:rPr>
          <w:rFonts w:ascii="Times New Roman" w:hAnsi="Times New Roman" w:cs="Times New Roman"/>
          <w:sz w:val="20"/>
          <w:szCs w:val="20"/>
        </w:rPr>
      </w:pPr>
    </w:p>
    <w:p w14:paraId="0D2BC172" w14:textId="5209E0FC" w:rsidR="00417207" w:rsidRPr="002E2AC5" w:rsidRDefault="00417207" w:rsidP="00CD78D6">
      <w:pPr>
        <w:spacing w:line="280" w:lineRule="atLeast"/>
        <w:jc w:val="center"/>
        <w:rPr>
          <w:b/>
          <w:sz w:val="20"/>
          <w:szCs w:val="20"/>
        </w:rPr>
      </w:pPr>
      <w:r w:rsidRPr="002E2AC5">
        <w:rPr>
          <w:b/>
          <w:sz w:val="20"/>
          <w:szCs w:val="20"/>
        </w:rPr>
        <w:lastRenderedPageBreak/>
        <w:t>X</w:t>
      </w:r>
      <w:r w:rsidR="00626D8E" w:rsidRPr="002E2AC5">
        <w:rPr>
          <w:b/>
          <w:sz w:val="20"/>
          <w:szCs w:val="20"/>
        </w:rPr>
        <w:t>I</w:t>
      </w:r>
      <w:r w:rsidRPr="002E2AC5">
        <w:rPr>
          <w:b/>
          <w:sz w:val="20"/>
          <w:szCs w:val="20"/>
        </w:rPr>
        <w:t>.</w:t>
      </w:r>
    </w:p>
    <w:p w14:paraId="5AAE3EAA" w14:textId="57482DD7" w:rsidR="002F4A3A" w:rsidRDefault="002F4A3A" w:rsidP="00D25CBB">
      <w:pPr>
        <w:spacing w:line="280" w:lineRule="atLeast"/>
        <w:jc w:val="center"/>
        <w:rPr>
          <w:b/>
          <w:sz w:val="20"/>
          <w:szCs w:val="20"/>
        </w:rPr>
      </w:pPr>
      <w:r w:rsidRPr="002E2AC5">
        <w:rPr>
          <w:b/>
          <w:sz w:val="20"/>
          <w:szCs w:val="20"/>
        </w:rPr>
        <w:t>Ostatní ujednání</w:t>
      </w:r>
      <w:r w:rsidR="00107EB7" w:rsidRPr="002E2AC5">
        <w:rPr>
          <w:b/>
          <w:sz w:val="20"/>
          <w:szCs w:val="20"/>
        </w:rPr>
        <w:t>, závěrečná ustanovení</w:t>
      </w:r>
    </w:p>
    <w:p w14:paraId="3735788D" w14:textId="77777777" w:rsidR="0021229E" w:rsidRPr="002E2AC5" w:rsidRDefault="0021229E" w:rsidP="00D25CBB">
      <w:pPr>
        <w:spacing w:line="280" w:lineRule="atLeast"/>
        <w:jc w:val="center"/>
        <w:rPr>
          <w:b/>
          <w:sz w:val="20"/>
          <w:szCs w:val="20"/>
        </w:rPr>
      </w:pPr>
    </w:p>
    <w:p w14:paraId="69A6DAB8" w14:textId="42EC4C72" w:rsidR="002F4A3A" w:rsidRPr="002E2AC5" w:rsidRDefault="000F3C9D" w:rsidP="00D25CBB">
      <w:pPr>
        <w:numPr>
          <w:ilvl w:val="0"/>
          <w:numId w:val="7"/>
        </w:numPr>
        <w:spacing w:line="280" w:lineRule="atLeast"/>
        <w:ind w:left="142" w:hanging="284"/>
        <w:jc w:val="both"/>
        <w:rPr>
          <w:sz w:val="20"/>
          <w:szCs w:val="20"/>
        </w:rPr>
      </w:pPr>
      <w:r w:rsidRPr="002E2AC5">
        <w:rPr>
          <w:sz w:val="20"/>
          <w:szCs w:val="20"/>
        </w:rPr>
        <w:t>Objednatel</w:t>
      </w:r>
      <w:r w:rsidR="002F4A3A" w:rsidRPr="002E2AC5">
        <w:rPr>
          <w:sz w:val="20"/>
          <w:szCs w:val="20"/>
        </w:rPr>
        <w:t xml:space="preserve"> má právo odstoupit od této smlouvy, pokud je </w:t>
      </w:r>
      <w:r w:rsidRPr="002E2AC5">
        <w:rPr>
          <w:sz w:val="20"/>
          <w:szCs w:val="20"/>
        </w:rPr>
        <w:t>zhotovitel</w:t>
      </w:r>
      <w:r w:rsidR="002F4A3A" w:rsidRPr="002E2AC5">
        <w:rPr>
          <w:sz w:val="20"/>
          <w:szCs w:val="20"/>
        </w:rPr>
        <w:t xml:space="preserve"> v prodlení s dodáním byť i jen části </w:t>
      </w:r>
      <w:r w:rsidR="00F27F85" w:rsidRPr="002E2AC5">
        <w:rPr>
          <w:sz w:val="20"/>
          <w:szCs w:val="20"/>
        </w:rPr>
        <w:t>předmětu plnění</w:t>
      </w:r>
      <w:r w:rsidR="002F4A3A" w:rsidRPr="002E2AC5">
        <w:rPr>
          <w:sz w:val="20"/>
          <w:szCs w:val="20"/>
        </w:rPr>
        <w:t xml:space="preserve"> delším než 30 dnů a/nebo pokud </w:t>
      </w:r>
      <w:r w:rsidR="00F27F85" w:rsidRPr="002E2AC5">
        <w:rPr>
          <w:sz w:val="20"/>
          <w:szCs w:val="20"/>
        </w:rPr>
        <w:t>předmět plnění</w:t>
      </w:r>
      <w:r w:rsidR="002F4A3A" w:rsidRPr="002E2AC5">
        <w:rPr>
          <w:sz w:val="20"/>
          <w:szCs w:val="20"/>
        </w:rPr>
        <w:t xml:space="preserve"> nesplňuje všechny specifikace uvedené v nabídce </w:t>
      </w:r>
      <w:r w:rsidRPr="002E2AC5">
        <w:rPr>
          <w:sz w:val="20"/>
          <w:szCs w:val="20"/>
        </w:rPr>
        <w:t>zhotovitel</w:t>
      </w:r>
      <w:r w:rsidR="00F27F85" w:rsidRPr="002E2AC5">
        <w:rPr>
          <w:sz w:val="20"/>
          <w:szCs w:val="20"/>
        </w:rPr>
        <w:t>e</w:t>
      </w:r>
      <w:r w:rsidR="00202AF4" w:rsidRPr="002E2AC5">
        <w:rPr>
          <w:sz w:val="20"/>
          <w:szCs w:val="20"/>
        </w:rPr>
        <w:t xml:space="preserve"> </w:t>
      </w:r>
      <w:r w:rsidR="002F4A3A" w:rsidRPr="002E2AC5">
        <w:rPr>
          <w:sz w:val="20"/>
          <w:szCs w:val="20"/>
        </w:rPr>
        <w:t xml:space="preserve">či v Příloze č. 1 této smlouvy. </w:t>
      </w:r>
      <w:r w:rsidRPr="002E2AC5">
        <w:rPr>
          <w:sz w:val="20"/>
          <w:szCs w:val="20"/>
        </w:rPr>
        <w:t>Objednatel</w:t>
      </w:r>
      <w:r w:rsidR="002F4A3A" w:rsidRPr="002E2AC5">
        <w:rPr>
          <w:sz w:val="20"/>
          <w:szCs w:val="20"/>
        </w:rPr>
        <w:t xml:space="preserve"> je oprávněn od smlouvy odstoupit dále v případě, že bylo vůči majetku </w:t>
      </w:r>
      <w:r w:rsidRPr="002E2AC5">
        <w:rPr>
          <w:sz w:val="20"/>
          <w:szCs w:val="20"/>
        </w:rPr>
        <w:t>zhotovitel</w:t>
      </w:r>
      <w:r w:rsidR="00F27F85" w:rsidRPr="002E2AC5">
        <w:rPr>
          <w:sz w:val="20"/>
          <w:szCs w:val="20"/>
        </w:rPr>
        <w:t>e</w:t>
      </w:r>
      <w:r w:rsidR="002F4A3A" w:rsidRPr="002E2AC5">
        <w:rPr>
          <w:sz w:val="20"/>
          <w:szCs w:val="20"/>
        </w:rPr>
        <w:t xml:space="preserve"> zahájeno insolvenční řízení dle zákona č. 182/2006 Sb., o úpadku a způsobech jeho řešení (insolvenční zákon), v platném znění, v němž bylo vydáno rozhodnutí o úpadku, nebo byl návrh na zahájení insolvenčního řízení vůči majetku </w:t>
      </w:r>
      <w:r w:rsidRPr="002E2AC5">
        <w:rPr>
          <w:sz w:val="20"/>
          <w:szCs w:val="20"/>
        </w:rPr>
        <w:t>zhotovitel</w:t>
      </w:r>
      <w:r w:rsidR="00F27F85" w:rsidRPr="002E2AC5">
        <w:rPr>
          <w:sz w:val="20"/>
          <w:szCs w:val="20"/>
        </w:rPr>
        <w:t>e</w:t>
      </w:r>
      <w:r w:rsidR="002F4A3A" w:rsidRPr="002E2AC5">
        <w:rPr>
          <w:sz w:val="20"/>
          <w:szCs w:val="20"/>
        </w:rPr>
        <w:t xml:space="preserve"> zamítnut pro nedostatek majetku k úhradě nákladů tohoto řízení. V těchto případech má </w:t>
      </w:r>
      <w:r w:rsidRPr="002E2AC5">
        <w:rPr>
          <w:sz w:val="20"/>
          <w:szCs w:val="20"/>
        </w:rPr>
        <w:t>zhotovitel</w:t>
      </w:r>
      <w:r w:rsidR="002F4A3A" w:rsidRPr="002E2AC5">
        <w:rPr>
          <w:sz w:val="20"/>
          <w:szCs w:val="20"/>
        </w:rPr>
        <w:t xml:space="preserve"> povinnost zaplatit </w:t>
      </w:r>
      <w:r w:rsidRPr="002E2AC5">
        <w:rPr>
          <w:sz w:val="20"/>
          <w:szCs w:val="20"/>
        </w:rPr>
        <w:t>objednatel</w:t>
      </w:r>
      <w:r w:rsidR="00F27F85" w:rsidRPr="002E2AC5">
        <w:rPr>
          <w:sz w:val="20"/>
          <w:szCs w:val="20"/>
        </w:rPr>
        <w:t>i</w:t>
      </w:r>
      <w:r w:rsidR="002F4A3A" w:rsidRPr="002E2AC5">
        <w:rPr>
          <w:sz w:val="20"/>
          <w:szCs w:val="20"/>
        </w:rPr>
        <w:t xml:space="preserve"> všechny výdaje, spojené s odstoupením od smlouvy</w:t>
      </w:r>
      <w:r w:rsidR="00D25CBB" w:rsidRPr="002E2AC5">
        <w:rPr>
          <w:sz w:val="20"/>
          <w:szCs w:val="20"/>
        </w:rPr>
        <w:t>.</w:t>
      </w:r>
    </w:p>
    <w:p w14:paraId="7E3D9690" w14:textId="77777777" w:rsidR="00D25CBB" w:rsidRPr="002E2AC5" w:rsidRDefault="00D25CBB" w:rsidP="00D25CBB">
      <w:pPr>
        <w:spacing w:line="280" w:lineRule="atLeast"/>
        <w:ind w:left="142" w:hanging="284"/>
        <w:jc w:val="both"/>
        <w:rPr>
          <w:sz w:val="20"/>
          <w:szCs w:val="20"/>
        </w:rPr>
      </w:pPr>
    </w:p>
    <w:p w14:paraId="4121B250" w14:textId="1BC61AC2" w:rsidR="002F4A3A" w:rsidRPr="002E2AC5" w:rsidRDefault="000F3C9D" w:rsidP="00D25CBB">
      <w:pPr>
        <w:numPr>
          <w:ilvl w:val="0"/>
          <w:numId w:val="7"/>
        </w:numPr>
        <w:spacing w:line="280" w:lineRule="atLeast"/>
        <w:ind w:left="142" w:hanging="284"/>
        <w:jc w:val="both"/>
        <w:rPr>
          <w:sz w:val="20"/>
          <w:szCs w:val="20"/>
        </w:rPr>
      </w:pPr>
      <w:r w:rsidRPr="002E2AC5">
        <w:rPr>
          <w:sz w:val="20"/>
          <w:szCs w:val="20"/>
        </w:rPr>
        <w:t>Zhotovitel</w:t>
      </w:r>
      <w:r w:rsidR="002F4A3A" w:rsidRPr="002E2AC5">
        <w:rPr>
          <w:sz w:val="20"/>
          <w:szCs w:val="20"/>
        </w:rPr>
        <w:t xml:space="preserve"> má právo odstoupit písemně od smlouvy, pokud </w:t>
      </w:r>
      <w:r w:rsidR="00F27F85" w:rsidRPr="002E2AC5">
        <w:rPr>
          <w:sz w:val="20"/>
          <w:szCs w:val="20"/>
        </w:rPr>
        <w:t>předmět plnění, či jeho sjednaná a samostatně předávan</w:t>
      </w:r>
      <w:r w:rsidR="002402EF" w:rsidRPr="002E2AC5">
        <w:rPr>
          <w:sz w:val="20"/>
          <w:szCs w:val="20"/>
        </w:rPr>
        <w:t>á</w:t>
      </w:r>
      <w:r w:rsidR="00F27F85" w:rsidRPr="002E2AC5">
        <w:rPr>
          <w:sz w:val="20"/>
          <w:szCs w:val="20"/>
        </w:rPr>
        <w:t xml:space="preserve"> část, který/kterou</w:t>
      </w:r>
      <w:r w:rsidR="002F4A3A" w:rsidRPr="002E2AC5">
        <w:rPr>
          <w:sz w:val="20"/>
          <w:szCs w:val="20"/>
        </w:rPr>
        <w:t xml:space="preserve"> dodal ř</w:t>
      </w:r>
      <w:r w:rsidR="00F27F85" w:rsidRPr="002E2AC5">
        <w:rPr>
          <w:sz w:val="20"/>
          <w:szCs w:val="20"/>
        </w:rPr>
        <w:t>ádně a včas, nebyl/a</w:t>
      </w:r>
      <w:r w:rsidR="002F4A3A" w:rsidRPr="002E2AC5">
        <w:rPr>
          <w:sz w:val="20"/>
          <w:szCs w:val="20"/>
        </w:rPr>
        <w:t xml:space="preserve"> včas a po následných písemných urgencích </w:t>
      </w:r>
      <w:r w:rsidRPr="002E2AC5">
        <w:rPr>
          <w:sz w:val="20"/>
          <w:szCs w:val="20"/>
        </w:rPr>
        <w:t>objednatel</w:t>
      </w:r>
      <w:r w:rsidR="00F27F85" w:rsidRPr="002E2AC5">
        <w:rPr>
          <w:sz w:val="20"/>
          <w:szCs w:val="20"/>
        </w:rPr>
        <w:t>e</w:t>
      </w:r>
      <w:r w:rsidR="002F4A3A" w:rsidRPr="002E2AC5">
        <w:rPr>
          <w:sz w:val="20"/>
          <w:szCs w:val="20"/>
        </w:rPr>
        <w:t>m ani do 30 dnů od uplynutí lh</w:t>
      </w:r>
      <w:r w:rsidR="00F27F85" w:rsidRPr="002E2AC5">
        <w:rPr>
          <w:sz w:val="20"/>
          <w:szCs w:val="20"/>
        </w:rPr>
        <w:t>ůty splatnosti faktury zaplacen/a</w:t>
      </w:r>
      <w:r w:rsidR="002F4A3A" w:rsidRPr="002E2AC5">
        <w:rPr>
          <w:sz w:val="20"/>
          <w:szCs w:val="20"/>
        </w:rPr>
        <w:t>, přes</w:t>
      </w:r>
      <w:r w:rsidR="00F27F85" w:rsidRPr="002E2AC5">
        <w:rPr>
          <w:sz w:val="20"/>
          <w:szCs w:val="20"/>
        </w:rPr>
        <w:t xml:space="preserve">tože byla faktura k úhradě ceny </w:t>
      </w:r>
      <w:r w:rsidRPr="002E2AC5">
        <w:rPr>
          <w:sz w:val="20"/>
          <w:szCs w:val="20"/>
        </w:rPr>
        <w:t>zhotovitel</w:t>
      </w:r>
      <w:r w:rsidR="00F27F85" w:rsidRPr="002E2AC5">
        <w:rPr>
          <w:sz w:val="20"/>
          <w:szCs w:val="20"/>
        </w:rPr>
        <w:t>e</w:t>
      </w:r>
      <w:r w:rsidR="002F4A3A" w:rsidRPr="002E2AC5">
        <w:rPr>
          <w:sz w:val="20"/>
          <w:szCs w:val="20"/>
        </w:rPr>
        <w:t xml:space="preserve">m vystavena v souladu s touto smlouvou. V tomto případě má </w:t>
      </w:r>
      <w:r w:rsidRPr="002E2AC5">
        <w:rPr>
          <w:sz w:val="20"/>
          <w:szCs w:val="20"/>
        </w:rPr>
        <w:t>objednatel</w:t>
      </w:r>
      <w:r w:rsidR="002F4A3A" w:rsidRPr="002E2AC5">
        <w:rPr>
          <w:sz w:val="20"/>
          <w:szCs w:val="20"/>
        </w:rPr>
        <w:t xml:space="preserve"> povinnost zaplatit </w:t>
      </w:r>
      <w:r w:rsidRPr="002E2AC5">
        <w:rPr>
          <w:sz w:val="20"/>
          <w:szCs w:val="20"/>
        </w:rPr>
        <w:t>zhotovitel</w:t>
      </w:r>
      <w:r w:rsidR="00F27F85" w:rsidRPr="002E2AC5">
        <w:rPr>
          <w:sz w:val="20"/>
          <w:szCs w:val="20"/>
        </w:rPr>
        <w:t>i</w:t>
      </w:r>
      <w:r w:rsidR="002F4A3A" w:rsidRPr="002E2AC5">
        <w:rPr>
          <w:sz w:val="20"/>
          <w:szCs w:val="20"/>
        </w:rPr>
        <w:t xml:space="preserve"> všechny výdaje, spojené s odstoupením od smlouvy.  </w:t>
      </w:r>
    </w:p>
    <w:p w14:paraId="19FD557A" w14:textId="77777777" w:rsidR="00D25CBB" w:rsidRPr="002E2AC5" w:rsidRDefault="00D25CBB" w:rsidP="00D25CBB">
      <w:pPr>
        <w:spacing w:line="280" w:lineRule="atLeast"/>
        <w:ind w:left="142" w:hanging="284"/>
        <w:jc w:val="both"/>
        <w:rPr>
          <w:sz w:val="20"/>
          <w:szCs w:val="20"/>
        </w:rPr>
      </w:pPr>
    </w:p>
    <w:p w14:paraId="44C28F5D" w14:textId="6B5F985F"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Smluvní strany jsou dále oprávněny od smlouvy odstoupit v případech stanovených občanským zákoníkem.</w:t>
      </w:r>
    </w:p>
    <w:p w14:paraId="4D656341" w14:textId="77777777" w:rsidR="00D25CBB" w:rsidRPr="002E2AC5" w:rsidRDefault="00D25CBB" w:rsidP="00D25CBB">
      <w:pPr>
        <w:spacing w:line="280" w:lineRule="atLeast"/>
        <w:ind w:left="142" w:hanging="284"/>
        <w:jc w:val="both"/>
        <w:rPr>
          <w:sz w:val="20"/>
          <w:szCs w:val="20"/>
        </w:rPr>
      </w:pPr>
    </w:p>
    <w:p w14:paraId="3E252225" w14:textId="46BFF4A0"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Zánikem (skončením) účinnosti této smlouvy zanikají všechny závazky smluvních stran z ní plynoucí s výjimkou nároků smluvních stran na náhradu újmy a zaplacení smluvních pokut sjednaných pro případ porušení smluvních povinností vzniklých před skončením účinnosti smlouvy, a nezanikají rovněž závazky smluvních stran, které podle smlouvy nebo vzhledem ke své povaze mají trvat i nadále nebo u kterých tak stanoví platný obecně závazný právní předpis.</w:t>
      </w:r>
    </w:p>
    <w:p w14:paraId="4D188813" w14:textId="77777777" w:rsidR="00D25CBB" w:rsidRPr="002E2AC5" w:rsidRDefault="00D25CBB" w:rsidP="00D25CBB">
      <w:pPr>
        <w:spacing w:line="280" w:lineRule="atLeast"/>
        <w:ind w:left="142" w:hanging="284"/>
        <w:jc w:val="both"/>
        <w:rPr>
          <w:sz w:val="20"/>
          <w:szCs w:val="20"/>
        </w:rPr>
      </w:pPr>
    </w:p>
    <w:p w14:paraId="0B0100B1" w14:textId="1F5AC331" w:rsidR="0023256B" w:rsidRPr="002E2AC5" w:rsidRDefault="000F3C9D" w:rsidP="00D25CBB">
      <w:pPr>
        <w:numPr>
          <w:ilvl w:val="0"/>
          <w:numId w:val="7"/>
        </w:numPr>
        <w:tabs>
          <w:tab w:val="left" w:pos="0"/>
        </w:tabs>
        <w:spacing w:line="280" w:lineRule="atLeast"/>
        <w:ind w:left="142" w:hanging="284"/>
        <w:jc w:val="both"/>
        <w:rPr>
          <w:sz w:val="20"/>
          <w:szCs w:val="20"/>
        </w:rPr>
      </w:pPr>
      <w:r w:rsidRPr="002E2AC5">
        <w:rPr>
          <w:sz w:val="20"/>
          <w:szCs w:val="20"/>
        </w:rPr>
        <w:t>Zhotovitel</w:t>
      </w:r>
      <w:r w:rsidR="002F4A3A" w:rsidRPr="002E2AC5">
        <w:rPr>
          <w:sz w:val="20"/>
          <w:szCs w:val="20"/>
        </w:rPr>
        <w:t xml:space="preserve"> bere na vědomí, že je ve smyslu § 2 písm. e) zákona č. 320/2001 Sb., o finanční kontrole, v platném znění, osobou povinnou spolupůsobit při finanční kontrole a že je povinen plnit další povinnosti v souvislosti s výkonem kontroly dle zákona č. 255/2012 Sb., o kontrole, ve znění pozdějších předpisů. V tomto smyslu se </w:t>
      </w:r>
      <w:r w:rsidR="00A06D96" w:rsidRPr="002E2AC5">
        <w:rPr>
          <w:sz w:val="20"/>
          <w:szCs w:val="20"/>
        </w:rPr>
        <w:t xml:space="preserve">zhotovitel </w:t>
      </w:r>
      <w:r w:rsidR="002F4A3A" w:rsidRPr="002E2AC5">
        <w:rPr>
          <w:sz w:val="20"/>
          <w:szCs w:val="20"/>
        </w:rPr>
        <w:t xml:space="preserve">zavazuje poskytnout, v rámci kontroly dle předchozí věty, potřebnou součinnost v rozsahu daném uvedeným zákonem a poskytnout přístup ke všem dokumentům souvisejícím se zadáním a realizací předmětu této smlouvy, včetně dokumentů podléhajících ochraně podle zvláštních právních předpisů. </w:t>
      </w:r>
      <w:r w:rsidRPr="002E2AC5">
        <w:rPr>
          <w:sz w:val="20"/>
          <w:szCs w:val="20"/>
        </w:rPr>
        <w:t>Zhotovitel</w:t>
      </w:r>
      <w:r w:rsidR="002F4A3A" w:rsidRPr="002E2AC5">
        <w:rPr>
          <w:sz w:val="20"/>
          <w:szCs w:val="20"/>
        </w:rPr>
        <w:t xml:space="preserve"> bere dále na vědomí, že obdobnou povinností je povinen smluvně zavázat své poddodavatele.</w:t>
      </w:r>
      <w:r w:rsidR="00D25CBB" w:rsidRPr="002E2AC5">
        <w:rPr>
          <w:sz w:val="20"/>
          <w:szCs w:val="20"/>
        </w:rPr>
        <w:t xml:space="preserve"> </w:t>
      </w:r>
      <w:r w:rsidR="0023256B" w:rsidRPr="002E2AC5">
        <w:rPr>
          <w:sz w:val="20"/>
          <w:szCs w:val="20"/>
        </w:rPr>
        <w:t xml:space="preserve">Zhotovitel je povinen archivovat originální vyhotovení této smlouvy včetně jejích dodatků, </w:t>
      </w:r>
      <w:r w:rsidR="00B42E2E" w:rsidRPr="002E2AC5">
        <w:rPr>
          <w:sz w:val="20"/>
          <w:szCs w:val="20"/>
        </w:rPr>
        <w:t xml:space="preserve">objednávky, </w:t>
      </w:r>
      <w:r w:rsidR="0023256B" w:rsidRPr="002E2AC5">
        <w:rPr>
          <w:sz w:val="20"/>
          <w:szCs w:val="20"/>
        </w:rPr>
        <w:t xml:space="preserve">originály účetních dokladů, </w:t>
      </w:r>
      <w:r w:rsidR="00B42E2E" w:rsidRPr="002E2AC5">
        <w:rPr>
          <w:sz w:val="20"/>
          <w:szCs w:val="20"/>
        </w:rPr>
        <w:t xml:space="preserve">účetní záznamy v účetní evidenci, </w:t>
      </w:r>
      <w:r w:rsidR="0023256B" w:rsidRPr="002E2AC5">
        <w:rPr>
          <w:sz w:val="20"/>
          <w:szCs w:val="20"/>
        </w:rPr>
        <w:t xml:space="preserve">protokol o předání a převzetí zboží, záznamy o elektronických úkonech a dalších dokladů vztahujících se k realizaci předmětu této smlouvy po dobu 10 let od ukončení </w:t>
      </w:r>
      <w:r w:rsidR="00B42E2E" w:rsidRPr="002E2AC5">
        <w:rPr>
          <w:sz w:val="20"/>
          <w:szCs w:val="20"/>
        </w:rPr>
        <w:t>poskytování podpory v </w:t>
      </w:r>
      <w:r w:rsidR="0021229E">
        <w:rPr>
          <w:sz w:val="20"/>
          <w:szCs w:val="20"/>
        </w:rPr>
        <w:t>OP</w:t>
      </w:r>
      <w:r w:rsidR="00172016" w:rsidRPr="002E2AC5">
        <w:rPr>
          <w:sz w:val="20"/>
          <w:szCs w:val="20"/>
        </w:rPr>
        <w:t xml:space="preserve"> tj. do lhůty 31.12.203</w:t>
      </w:r>
      <w:r w:rsidR="0021229E">
        <w:rPr>
          <w:sz w:val="20"/>
          <w:szCs w:val="20"/>
        </w:rPr>
        <w:t>6</w:t>
      </w:r>
      <w:r w:rsidR="00172016" w:rsidRPr="002E2AC5">
        <w:rPr>
          <w:sz w:val="20"/>
          <w:szCs w:val="20"/>
        </w:rPr>
        <w:t xml:space="preserve"> včetně, </w:t>
      </w:r>
      <w:r w:rsidR="0023256B" w:rsidRPr="002E2AC5">
        <w:rPr>
          <w:sz w:val="20"/>
          <w:szCs w:val="20"/>
        </w:rPr>
        <w:t>po kterou musí být originální dokumenty k dispozici kontrolním orgánům, pokud legislativa nestanovuje pro některé typy dokumentů dobu delší (např. zákon č. 499/2004 Sb., o archivnictví a spisové službě a o změně některých zákonů, ve znění pozdějších předpisů). Lhůta byla nastavena s ohledem na čl. 140 obecného nařízení, které stanovuje, že doba, po kterou musí být originální dokumenty k dispozici Komisi a Evropskému účetnímu dvoru v souladu s článkem 140 Obecného nařízení jsou dva roky od předložení účetní závěrky OP</w:t>
      </w:r>
      <w:r w:rsidR="0021229E">
        <w:rPr>
          <w:sz w:val="20"/>
          <w:szCs w:val="20"/>
        </w:rPr>
        <w:t xml:space="preserve"> JAK</w:t>
      </w:r>
      <w:r w:rsidR="0023256B" w:rsidRPr="002E2AC5">
        <w:rPr>
          <w:sz w:val="20"/>
          <w:szCs w:val="20"/>
        </w:rPr>
        <w:t xml:space="preserve">, v níž jsou zahrnuty konečné výdaje ukončené činnosti a s ohledem na ustanovení § 44a odst. 11 rozpočtových pravidel (zákon č.218/2000 Sb., ve znění pozdějších předpisů). Po tuto dobu je </w:t>
      </w:r>
      <w:r w:rsidR="00626D8E" w:rsidRPr="002E2AC5">
        <w:rPr>
          <w:sz w:val="20"/>
          <w:szCs w:val="20"/>
        </w:rPr>
        <w:t xml:space="preserve">zhotovitel </w:t>
      </w:r>
      <w:r w:rsidR="0023256B" w:rsidRPr="002E2AC5">
        <w:rPr>
          <w:sz w:val="20"/>
          <w:szCs w:val="20"/>
        </w:rPr>
        <w:t xml:space="preserve">povinen umožnit osobám oprávněným k výkonu kontroly projektů provést kontrolu dokladů souvisejících s plněním této smlouvy, zejména poskytovat požadované informace a dokumentaci zaměstnancům nebo zmocněncům pověřených orgánů kontroly provádění projektu v rámci </w:t>
      </w:r>
      <w:r w:rsidR="00172016" w:rsidRPr="002E2AC5">
        <w:rPr>
          <w:sz w:val="20"/>
          <w:szCs w:val="20"/>
        </w:rPr>
        <w:t xml:space="preserve">tohoto </w:t>
      </w:r>
      <w:r w:rsidR="0021229E">
        <w:rPr>
          <w:sz w:val="20"/>
          <w:szCs w:val="20"/>
        </w:rPr>
        <w:t>OP</w:t>
      </w:r>
      <w:r w:rsidR="0023256B" w:rsidRPr="002E2AC5">
        <w:rPr>
          <w:sz w:val="20"/>
          <w:szCs w:val="20"/>
        </w:rPr>
        <w:t xml:space="preserve">, a je povinen vytvořit výše uvedeným osobám podmínky k provedení kontroly vztahující se k realizaci projektu a poskytnout jim při provádění kontroly součinnost. </w:t>
      </w:r>
      <w:r w:rsidR="009E345D" w:rsidRPr="002E2AC5">
        <w:rPr>
          <w:sz w:val="20"/>
          <w:szCs w:val="20"/>
        </w:rPr>
        <w:t xml:space="preserve">Zároveň musí být poskytovateli dotace i následným jiným kontrolám umožněna a zajištěna identifikace konečných příjemců finančních prostředků hrazených z podpory (včetně poddodavatelů) spolu s </w:t>
      </w:r>
      <w:r w:rsidR="009E345D" w:rsidRPr="002E2AC5">
        <w:rPr>
          <w:sz w:val="20"/>
          <w:szCs w:val="20"/>
        </w:rPr>
        <w:lastRenderedPageBreak/>
        <w:t>výší platby a doprovodnou dokumentací v rozsahu stanoveném čl. 22 bodu d) nařízení (EU) 2021/241.</w:t>
      </w:r>
      <w:r w:rsidR="00D25CBB" w:rsidRPr="002E2AC5">
        <w:rPr>
          <w:sz w:val="20"/>
          <w:szCs w:val="20"/>
        </w:rPr>
        <w:t xml:space="preserve"> </w:t>
      </w:r>
      <w:r w:rsidR="00626D8E" w:rsidRPr="002E2AC5">
        <w:rPr>
          <w:sz w:val="20"/>
          <w:szCs w:val="20"/>
        </w:rPr>
        <w:t xml:space="preserve">Zhotovitel </w:t>
      </w:r>
      <w:r w:rsidR="009E345D" w:rsidRPr="002E2AC5">
        <w:rPr>
          <w:sz w:val="20"/>
          <w:szCs w:val="20"/>
        </w:rPr>
        <w:t xml:space="preserve">umožní poskytovateli dotace stejná práva kontroly jeho účasti na řešení projektu, jaká má poskytovatel vůči </w:t>
      </w:r>
      <w:r w:rsidR="00626D8E" w:rsidRPr="002E2AC5">
        <w:rPr>
          <w:sz w:val="20"/>
          <w:szCs w:val="20"/>
        </w:rPr>
        <w:t xml:space="preserve">objednateli </w:t>
      </w:r>
      <w:r w:rsidR="009E345D" w:rsidRPr="002E2AC5">
        <w:rPr>
          <w:sz w:val="20"/>
          <w:szCs w:val="20"/>
        </w:rPr>
        <w:t>a garantující dodržení podmínek o poskytnutí podpory.</w:t>
      </w:r>
      <w:r w:rsidR="00D25CBB" w:rsidRPr="002E2AC5">
        <w:rPr>
          <w:sz w:val="20"/>
          <w:szCs w:val="20"/>
        </w:rPr>
        <w:t xml:space="preserve"> </w:t>
      </w:r>
      <w:r w:rsidR="0023256B" w:rsidRPr="002E2AC5">
        <w:rPr>
          <w:sz w:val="20"/>
          <w:szCs w:val="20"/>
        </w:rPr>
        <w:t>Dále musí být veškeré dokumenty a smluvní písemnosti zabezpečeny před ztrátou, odcizením nebo znehodnocením.</w:t>
      </w:r>
      <w:r w:rsidR="009E345D" w:rsidRPr="002E2AC5">
        <w:rPr>
          <w:sz w:val="20"/>
          <w:szCs w:val="20"/>
        </w:rPr>
        <w:t xml:space="preserve"> Uchovávání dokumentů a dokladů spisů spojených s OP se řídí zákonem o archivnictví a spisové službě, dále ustanoveními Obecného nařízení, zejména čl. 140, Nařízením Komise v přenesené pravomoci (EU) č. 480/2014, stanovující podrobné minimální požadavky na auditní stopu, pokud jde o účetní záznamy, které mají být uchovány, a o podklady, které mají být uchovávány na úrovni certifikačního orgánu, řídicího orgánu, zprostředkujících subjektů a příjemců podpory a Prováděcím nařízením Komise (EU) č. 821/2014 ze dne 28. července 2014, kterým se stanoví pravidla pro uplatňování nařízení (EU) č. 1303/2013 Evropského parlamentu a Rady, pokud jde o podrobná ujednání pro převod a správu příspěvků z programu, podávání zpráv o finančních nástrojích, technické vlastnosti informačních a komunikačních opatření k operacím a systém pro zaznamenávání a uchovávání údajů.</w:t>
      </w:r>
    </w:p>
    <w:p w14:paraId="7C27F1B6" w14:textId="77777777" w:rsidR="00D25CBB" w:rsidRPr="002E2AC5" w:rsidRDefault="00D25CBB" w:rsidP="00D25CBB">
      <w:pPr>
        <w:tabs>
          <w:tab w:val="left" w:pos="0"/>
        </w:tabs>
        <w:spacing w:line="280" w:lineRule="atLeast"/>
        <w:ind w:left="142" w:hanging="284"/>
        <w:jc w:val="both"/>
        <w:rPr>
          <w:sz w:val="20"/>
          <w:szCs w:val="20"/>
        </w:rPr>
      </w:pPr>
    </w:p>
    <w:p w14:paraId="40844CE2" w14:textId="2370DDE3" w:rsidR="0023256B" w:rsidRPr="002E2AC5" w:rsidRDefault="0023256B" w:rsidP="00D25CBB">
      <w:pPr>
        <w:pStyle w:val="ListParagraph1"/>
        <w:numPr>
          <w:ilvl w:val="0"/>
          <w:numId w:val="7"/>
        </w:numPr>
        <w:spacing w:after="0" w:line="280" w:lineRule="atLeast"/>
        <w:ind w:left="142" w:hanging="284"/>
        <w:contextualSpacing w:val="0"/>
        <w:jc w:val="both"/>
        <w:rPr>
          <w:rFonts w:ascii="Times New Roman" w:eastAsia="MS Mincho" w:hAnsi="Times New Roman"/>
          <w:color w:val="auto"/>
          <w:szCs w:val="20"/>
          <w:lang w:eastAsia="cs-CZ"/>
        </w:rPr>
      </w:pPr>
      <w:r w:rsidRPr="002E2AC5">
        <w:rPr>
          <w:rFonts w:ascii="Times New Roman" w:hAnsi="Times New Roman"/>
          <w:color w:val="auto"/>
          <w:szCs w:val="20"/>
        </w:rPr>
        <w:t>Zhotovitel</w:t>
      </w:r>
      <w:r w:rsidRPr="002E2AC5">
        <w:rPr>
          <w:rFonts w:ascii="Times New Roman" w:hAnsi="Times New Roman"/>
          <w:szCs w:val="20"/>
        </w:rPr>
        <w:t xml:space="preserve"> bere na vědomí, že je ve smyslu § 2 písm. e) zákona č. 320/2001 Sb., o finanční kontrole, v platném znění, osobou povinnou spolupůsobit při finanční kontrole a že je povinen plnit další povinnosti v souvislosti s výkonem kontroly dle zákona č. 255/2012 Sb., o kontrole, ve znění pozdějších předpisů. V tomto smyslu se </w:t>
      </w:r>
      <w:r w:rsidR="00A06D96" w:rsidRPr="002E2AC5">
        <w:rPr>
          <w:rFonts w:ascii="Times New Roman" w:hAnsi="Times New Roman"/>
          <w:szCs w:val="20"/>
        </w:rPr>
        <w:t xml:space="preserve">zhotovitel </w:t>
      </w:r>
      <w:r w:rsidRPr="002E2AC5">
        <w:rPr>
          <w:rFonts w:ascii="Times New Roman" w:hAnsi="Times New Roman"/>
          <w:szCs w:val="20"/>
        </w:rPr>
        <w:t xml:space="preserve">zavazuje poskytnout, v rámci kontroly dle předchozí věty, potřebnou součinnost v rozsahu daném uvedeným zákonem a poskytnout přístup ke všem dokumentům souvisejícím se zadáním a realizací předmětu této smlouvy, včetně dokumentů podléhajících ochraně podle zvláštních právních předpisů. K této povinnosti je </w:t>
      </w:r>
      <w:r w:rsidR="00626D8E" w:rsidRPr="002E2AC5">
        <w:rPr>
          <w:rFonts w:ascii="Times New Roman" w:hAnsi="Times New Roman"/>
          <w:szCs w:val="20"/>
        </w:rPr>
        <w:t xml:space="preserve">zhotovitel </w:t>
      </w:r>
      <w:r w:rsidRPr="002E2AC5">
        <w:rPr>
          <w:rFonts w:ascii="Times New Roman" w:hAnsi="Times New Roman"/>
          <w:szCs w:val="20"/>
        </w:rPr>
        <w:t xml:space="preserve">povinen zavázat rovněž své poddodavatele v případě, že jejich prostřednictvím bude poskytovat část předmětu plnění této smlouvy. </w:t>
      </w:r>
      <w:r w:rsidR="00626D8E" w:rsidRPr="002E2AC5">
        <w:rPr>
          <w:rFonts w:ascii="Times New Roman" w:hAnsi="Times New Roman"/>
          <w:szCs w:val="20"/>
        </w:rPr>
        <w:t xml:space="preserve">Zhotovitel </w:t>
      </w:r>
      <w:r w:rsidRPr="002E2AC5">
        <w:rPr>
          <w:rFonts w:ascii="Times New Roman" w:hAnsi="Times New Roman"/>
          <w:szCs w:val="20"/>
        </w:rPr>
        <w:t xml:space="preserve">je povinen zajistit a financovat veškerá případná poddodavatelská plnění nutná k řádnému splnění jeho povinností dle této smlouvy a nese za ně odpovědnost v plném rozsahu. </w:t>
      </w:r>
      <w:r w:rsidR="00626D8E" w:rsidRPr="002E2AC5">
        <w:rPr>
          <w:rFonts w:ascii="Times New Roman" w:hAnsi="Times New Roman"/>
          <w:szCs w:val="20"/>
        </w:rPr>
        <w:t>Zhotovitel</w:t>
      </w:r>
      <w:r w:rsidRPr="002E2AC5">
        <w:rPr>
          <w:rFonts w:ascii="Times New Roman" w:hAnsi="Times New Roman"/>
          <w:szCs w:val="20"/>
        </w:rPr>
        <w:t xml:space="preserve"> je rovněž povinen poskytnout všem orgánům oprávněným k provádění kontroly/auditu (poskytovatel dotace, příslušný Řídicí orgán operačního programu, Ministerstvo financí, orgány finanční správy, Nejvyšší kontrolní úřad, Evropská komise a Evropský účetní dvůr, případně další orgány oprávněné k výkonu kontroly) veškeré informace a doklady týkající se dodavatelských a poddodavatelských činností souvisejících s realizací projektu. </w:t>
      </w:r>
    </w:p>
    <w:p w14:paraId="3BFD103A" w14:textId="77777777" w:rsidR="00D25CBB" w:rsidRPr="002E2AC5" w:rsidRDefault="00D25CBB" w:rsidP="00D25CBB">
      <w:pPr>
        <w:pStyle w:val="ListParagraph1"/>
        <w:spacing w:after="0" w:line="280" w:lineRule="atLeast"/>
        <w:ind w:left="142" w:hanging="284"/>
        <w:contextualSpacing w:val="0"/>
        <w:jc w:val="both"/>
        <w:rPr>
          <w:rFonts w:ascii="Times New Roman" w:eastAsia="MS Mincho" w:hAnsi="Times New Roman"/>
          <w:color w:val="auto"/>
          <w:szCs w:val="20"/>
          <w:lang w:eastAsia="cs-CZ"/>
        </w:rPr>
      </w:pPr>
    </w:p>
    <w:p w14:paraId="2E8657FD" w14:textId="766454D6" w:rsidR="0023256B" w:rsidRPr="002E2AC5" w:rsidRDefault="0023256B" w:rsidP="00D25CBB">
      <w:pPr>
        <w:pStyle w:val="Odstavecseseznamem"/>
        <w:numPr>
          <w:ilvl w:val="0"/>
          <w:numId w:val="7"/>
        </w:numPr>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rPr>
        <w:t>Uchovávání dokumentů a dokladů spisů spojených s</w:t>
      </w:r>
      <w:r w:rsidR="009E345D" w:rsidRPr="002E2AC5">
        <w:rPr>
          <w:rFonts w:ascii="Times New Roman" w:hAnsi="Times New Roman" w:cs="Times New Roman"/>
          <w:sz w:val="20"/>
          <w:szCs w:val="20"/>
        </w:rPr>
        <w:t> </w:t>
      </w:r>
      <w:r w:rsidR="009E345D" w:rsidRPr="002E2AC5">
        <w:rPr>
          <w:rFonts w:ascii="Times New Roman" w:hAnsi="Times New Roman" w:cs="Times New Roman"/>
          <w:sz w:val="20"/>
          <w:szCs w:val="20"/>
          <w:lang w:val="cs-CZ"/>
        </w:rPr>
        <w:t>tímto programem</w:t>
      </w:r>
      <w:r w:rsidRPr="002E2AC5">
        <w:rPr>
          <w:rFonts w:ascii="Times New Roman" w:hAnsi="Times New Roman" w:cs="Times New Roman"/>
          <w:sz w:val="20"/>
          <w:szCs w:val="20"/>
        </w:rPr>
        <w:t xml:space="preserve"> se řídí zákonem o archivnictví a spisové službě (zákon č. 499/2004 Sb., ve znění pozdějších předpisů), dále ustanoveními Obecného nařízení, zejména čl. 140, Nařízením Komise v přenesené pravomoci (EU) č. 480/2014, stanovující podrobné minimální požadavky na auditní stopu, pokud jde o účetní záznamy, které mají být uchovány, a o podklady, které mají být uchovávány na úrovni certifikačního orgánu, řídicího orgánu, zprostředkujících subjektů a příjemců podpory a Prováděcím nařízením Komise (EU) č. 821/2014 ze dne 28. července 2014, kterým se stanoví pravidla pro uplatňování nařízení (EU) č. 1303/2013 Evropského parlamentu a Rady, pokud jde o podrobná ujednání pro převod a správu příspěvků z programu, podávání zpráv o finančních nástrojích, technické vlastnosti informačních a komunikačních opatření k operacím a systém pro zaznamenávání a uchovávání údajů.</w:t>
      </w:r>
    </w:p>
    <w:p w14:paraId="021798CC" w14:textId="77777777" w:rsidR="00D25CBB" w:rsidRPr="002E2AC5" w:rsidRDefault="00D25CBB" w:rsidP="00D25CBB">
      <w:pPr>
        <w:spacing w:line="280" w:lineRule="atLeast"/>
        <w:ind w:left="142" w:hanging="284"/>
        <w:jc w:val="both"/>
        <w:rPr>
          <w:sz w:val="20"/>
          <w:szCs w:val="20"/>
        </w:rPr>
      </w:pPr>
    </w:p>
    <w:p w14:paraId="48CDCD05" w14:textId="05A25F04" w:rsidR="002F4A3A" w:rsidRPr="002E2AC5" w:rsidRDefault="000F3C9D" w:rsidP="00D25CBB">
      <w:pPr>
        <w:numPr>
          <w:ilvl w:val="0"/>
          <w:numId w:val="7"/>
        </w:numPr>
        <w:spacing w:line="280" w:lineRule="atLeast"/>
        <w:ind w:left="142" w:hanging="284"/>
        <w:jc w:val="both"/>
        <w:rPr>
          <w:sz w:val="20"/>
          <w:szCs w:val="20"/>
        </w:rPr>
      </w:pPr>
      <w:r w:rsidRPr="002E2AC5">
        <w:rPr>
          <w:sz w:val="20"/>
          <w:szCs w:val="20"/>
        </w:rPr>
        <w:t>Zhotovitel</w:t>
      </w:r>
      <w:r w:rsidR="002F4A3A" w:rsidRPr="002E2AC5">
        <w:rPr>
          <w:sz w:val="20"/>
          <w:szCs w:val="20"/>
        </w:rPr>
        <w:t xml:space="preserve"> přejímá na sebe nebezpečí změny okolností ve smyslu ustanovení § 1765 odst. 2 občanského zákoníku.</w:t>
      </w:r>
    </w:p>
    <w:p w14:paraId="4123CC55" w14:textId="77777777" w:rsidR="00D25CBB" w:rsidRPr="002E2AC5" w:rsidRDefault="00D25CBB" w:rsidP="00D25CBB">
      <w:pPr>
        <w:spacing w:line="280" w:lineRule="atLeast"/>
        <w:ind w:left="142" w:hanging="284"/>
        <w:jc w:val="both"/>
        <w:rPr>
          <w:sz w:val="20"/>
          <w:szCs w:val="20"/>
        </w:rPr>
      </w:pPr>
    </w:p>
    <w:p w14:paraId="1A3F1641" w14:textId="1983671F" w:rsidR="002F4A3A" w:rsidRPr="002E2AC5" w:rsidRDefault="000F3C9D" w:rsidP="00D25CBB">
      <w:pPr>
        <w:numPr>
          <w:ilvl w:val="0"/>
          <w:numId w:val="7"/>
        </w:numPr>
        <w:spacing w:line="280" w:lineRule="atLeast"/>
        <w:ind w:left="142" w:hanging="284"/>
        <w:jc w:val="both"/>
        <w:rPr>
          <w:sz w:val="20"/>
          <w:szCs w:val="20"/>
        </w:rPr>
      </w:pPr>
      <w:r w:rsidRPr="002E2AC5">
        <w:rPr>
          <w:sz w:val="20"/>
          <w:szCs w:val="20"/>
        </w:rPr>
        <w:t>Zhotovitel</w:t>
      </w:r>
      <w:r w:rsidR="002F4A3A" w:rsidRPr="002E2AC5">
        <w:rPr>
          <w:sz w:val="20"/>
          <w:szCs w:val="20"/>
        </w:rPr>
        <w:t xml:space="preserve"> uděluje </w:t>
      </w:r>
      <w:r w:rsidRPr="002E2AC5">
        <w:rPr>
          <w:sz w:val="20"/>
          <w:szCs w:val="20"/>
        </w:rPr>
        <w:t>objednatel</w:t>
      </w:r>
      <w:r w:rsidR="00F27F85" w:rsidRPr="002E2AC5">
        <w:rPr>
          <w:sz w:val="20"/>
          <w:szCs w:val="20"/>
        </w:rPr>
        <w:t>i</w:t>
      </w:r>
      <w:r w:rsidR="002F4A3A" w:rsidRPr="002E2AC5">
        <w:rPr>
          <w:sz w:val="20"/>
          <w:szCs w:val="20"/>
        </w:rPr>
        <w:t xml:space="preserve"> souhlas k uveřejnění této smlouvy včetně její </w:t>
      </w:r>
      <w:r w:rsidR="00F27F85" w:rsidRPr="002E2AC5">
        <w:rPr>
          <w:sz w:val="20"/>
          <w:szCs w:val="20"/>
        </w:rPr>
        <w:t>P</w:t>
      </w:r>
      <w:r w:rsidR="002F4A3A" w:rsidRPr="002E2AC5">
        <w:rPr>
          <w:sz w:val="20"/>
          <w:szCs w:val="20"/>
        </w:rPr>
        <w:t xml:space="preserve">řílohy </w:t>
      </w:r>
      <w:r w:rsidR="00F27F85" w:rsidRPr="002E2AC5">
        <w:rPr>
          <w:sz w:val="20"/>
          <w:szCs w:val="20"/>
        </w:rPr>
        <w:t>č. 1</w:t>
      </w:r>
      <w:r w:rsidR="0021229E">
        <w:rPr>
          <w:sz w:val="20"/>
          <w:szCs w:val="20"/>
        </w:rPr>
        <w:t xml:space="preserve"> a 2</w:t>
      </w:r>
      <w:r w:rsidR="00F27F85" w:rsidRPr="002E2AC5">
        <w:rPr>
          <w:sz w:val="20"/>
          <w:szCs w:val="20"/>
        </w:rPr>
        <w:t xml:space="preserve"> </w:t>
      </w:r>
      <w:r w:rsidR="002F4A3A" w:rsidRPr="002E2AC5">
        <w:rPr>
          <w:sz w:val="20"/>
          <w:szCs w:val="20"/>
        </w:rPr>
        <w:t xml:space="preserve">i všech jejích dodatků, úkonů a okolností s touto smlouvou souvisejících v registru smluv i na profilu </w:t>
      </w:r>
      <w:r w:rsidRPr="002E2AC5">
        <w:rPr>
          <w:sz w:val="20"/>
          <w:szCs w:val="20"/>
        </w:rPr>
        <w:t>objednatel</w:t>
      </w:r>
      <w:r w:rsidR="00F27F85" w:rsidRPr="002E2AC5">
        <w:rPr>
          <w:sz w:val="20"/>
          <w:szCs w:val="20"/>
        </w:rPr>
        <w:t>e</w:t>
      </w:r>
      <w:r w:rsidR="002F4A3A" w:rsidRPr="002E2AC5">
        <w:rPr>
          <w:sz w:val="20"/>
          <w:szCs w:val="20"/>
        </w:rPr>
        <w:t xml:space="preserve"> jako zadavatele.</w:t>
      </w:r>
    </w:p>
    <w:p w14:paraId="012D3185" w14:textId="77777777" w:rsidR="00D25CBB" w:rsidRPr="002E2AC5" w:rsidRDefault="00D25CBB" w:rsidP="00D25CBB">
      <w:pPr>
        <w:spacing w:line="280" w:lineRule="atLeast"/>
        <w:ind w:left="142" w:hanging="284"/>
        <w:jc w:val="both"/>
        <w:rPr>
          <w:sz w:val="20"/>
          <w:szCs w:val="20"/>
        </w:rPr>
      </w:pPr>
    </w:p>
    <w:p w14:paraId="62AC1588" w14:textId="26CDB0D6"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 xml:space="preserve">Smluvní strany berou na vědomí, že tato smlouva bude účinná až ode dne uveřejnění v registru smluv podle zákona č. 340/2015 Sb., a s tímto uveřejněním souhlasí. Uveřejnění smlouvy zajistí </w:t>
      </w:r>
      <w:r w:rsidR="000F3C9D" w:rsidRPr="002E2AC5">
        <w:rPr>
          <w:sz w:val="20"/>
          <w:szCs w:val="20"/>
        </w:rPr>
        <w:t>objednatel</w:t>
      </w:r>
      <w:r w:rsidRPr="002E2AC5">
        <w:rPr>
          <w:sz w:val="20"/>
          <w:szCs w:val="20"/>
        </w:rPr>
        <w:t xml:space="preserve"> neprodleně po uzavření smlouvy. </w:t>
      </w:r>
      <w:r w:rsidR="000F3C9D" w:rsidRPr="002E2AC5">
        <w:rPr>
          <w:sz w:val="20"/>
          <w:szCs w:val="20"/>
        </w:rPr>
        <w:t>Objednatel</w:t>
      </w:r>
      <w:r w:rsidRPr="002E2AC5">
        <w:rPr>
          <w:sz w:val="20"/>
          <w:szCs w:val="20"/>
        </w:rPr>
        <w:t xml:space="preserve"> se současně zavazuje informovat druhou smluvní stranu o provedení </w:t>
      </w:r>
      <w:r w:rsidRPr="002E2AC5">
        <w:rPr>
          <w:sz w:val="20"/>
          <w:szCs w:val="20"/>
        </w:rPr>
        <w:lastRenderedPageBreak/>
        <w:t xml:space="preserve">registrace tak, že zašle druhé smluvní straně kopii potvrzení správce registru smluv o uveřejnění smlouvy bez zbytečného odkladu poté, kdy sám potvrzení obdrží, popř. již v průvodním formuláři vyplní příslušnou kolonku s ID datové schránky </w:t>
      </w:r>
      <w:r w:rsidR="000F3C9D" w:rsidRPr="002E2AC5">
        <w:rPr>
          <w:sz w:val="20"/>
          <w:szCs w:val="20"/>
        </w:rPr>
        <w:t>zhotovitel</w:t>
      </w:r>
      <w:r w:rsidR="00F27F85" w:rsidRPr="002E2AC5">
        <w:rPr>
          <w:sz w:val="20"/>
          <w:szCs w:val="20"/>
        </w:rPr>
        <w:t>e</w:t>
      </w:r>
      <w:r w:rsidRPr="002E2AC5">
        <w:rPr>
          <w:sz w:val="20"/>
          <w:szCs w:val="20"/>
        </w:rPr>
        <w:t xml:space="preserve"> (v takovém případě potvrzení od správce registru smluv o provedení registrace smlouvy obdrží obě smluvní strany současně).</w:t>
      </w:r>
      <w:r w:rsidR="00F67BA2" w:rsidRPr="002E2AC5">
        <w:rPr>
          <w:sz w:val="20"/>
          <w:szCs w:val="20"/>
        </w:rPr>
        <w:t xml:space="preserve"> Smluvní strany se dohodly, že smlouva bude uveřejněna jako celek s vyloučením informací, které nelze poskytnout při postupu podle předpisů upravujících svobodný přístup k informacím z důvodu ochrany osobních údajů nebo bankovního tajemství.</w:t>
      </w:r>
    </w:p>
    <w:p w14:paraId="3C05BA8A" w14:textId="77777777" w:rsidR="00D25CBB" w:rsidRPr="002E2AC5" w:rsidRDefault="00D25CBB" w:rsidP="00D25CBB">
      <w:pPr>
        <w:spacing w:line="280" w:lineRule="atLeast"/>
        <w:ind w:left="142" w:hanging="284"/>
        <w:jc w:val="both"/>
        <w:rPr>
          <w:sz w:val="20"/>
          <w:szCs w:val="20"/>
        </w:rPr>
      </w:pPr>
    </w:p>
    <w:p w14:paraId="7EC2E29D" w14:textId="212F6C07"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Smlouvu lze měnit a doplňovat po vzájemné dohodě smluvních stran</w:t>
      </w:r>
      <w:r w:rsidR="00F27F85" w:rsidRPr="002E2AC5">
        <w:rPr>
          <w:sz w:val="20"/>
          <w:szCs w:val="20"/>
        </w:rPr>
        <w:t>, pokud v ní samotné není výslovně uvedeno jinak,</w:t>
      </w:r>
      <w:r w:rsidRPr="002E2AC5">
        <w:rPr>
          <w:sz w:val="20"/>
          <w:szCs w:val="20"/>
        </w:rPr>
        <w:t xml:space="preserve"> výhradně formou písemných vzestupně číslovaných dodatků, které obsahují dohodu stran o celém textu smlouvy a které jsou podepsány zástupci smluvních stran oprávněnými k takovým jednáním. Dodatky se po podpisu oběma smluvními stranami stávají nedílnou součástí této smlouvy. Ke změně smlouvy učiněné jinou</w:t>
      </w:r>
      <w:r w:rsidR="00694B93" w:rsidRPr="002E2AC5">
        <w:rPr>
          <w:sz w:val="20"/>
          <w:szCs w:val="20"/>
        </w:rPr>
        <w:t>,</w:t>
      </w:r>
      <w:r w:rsidRPr="002E2AC5">
        <w:rPr>
          <w:sz w:val="20"/>
          <w:szCs w:val="20"/>
        </w:rPr>
        <w:t xml:space="preserve"> než sjednanou formou se nepřihlíží. Za písemnou formu nebude pro tento účel považována výměna e-mailových, nebo jiných elektronických zpráv</w:t>
      </w:r>
      <w:r w:rsidR="00694B93" w:rsidRPr="002E2AC5">
        <w:rPr>
          <w:sz w:val="20"/>
          <w:szCs w:val="20"/>
        </w:rPr>
        <w:t xml:space="preserve"> mimo datové schránky</w:t>
      </w:r>
      <w:r w:rsidRPr="002E2AC5">
        <w:rPr>
          <w:sz w:val="20"/>
          <w:szCs w:val="20"/>
        </w:rPr>
        <w:t xml:space="preserve">. V případě změny závazku ze smlouvy a ukončení závazku ze smlouvy bude </w:t>
      </w:r>
      <w:r w:rsidR="000F3C9D" w:rsidRPr="002E2AC5">
        <w:rPr>
          <w:sz w:val="20"/>
          <w:szCs w:val="20"/>
        </w:rPr>
        <w:t>objednatel</w:t>
      </w:r>
      <w:r w:rsidRPr="002E2AC5">
        <w:rPr>
          <w:sz w:val="20"/>
          <w:szCs w:val="20"/>
        </w:rPr>
        <w:t xml:space="preserve"> jako zadavatel postupovat </w:t>
      </w:r>
      <w:r w:rsidR="00727DDE" w:rsidRPr="002E2AC5">
        <w:rPr>
          <w:sz w:val="20"/>
          <w:szCs w:val="20"/>
        </w:rPr>
        <w:t xml:space="preserve">analogicky </w:t>
      </w:r>
      <w:r w:rsidRPr="002E2AC5">
        <w:rPr>
          <w:sz w:val="20"/>
          <w:szCs w:val="20"/>
        </w:rPr>
        <w:t xml:space="preserve">dle §§ </w:t>
      </w:r>
      <w:r w:rsidR="00B16E0A" w:rsidRPr="002E2AC5">
        <w:rPr>
          <w:sz w:val="20"/>
          <w:szCs w:val="20"/>
        </w:rPr>
        <w:t xml:space="preserve">100, </w:t>
      </w:r>
      <w:r w:rsidRPr="002E2AC5">
        <w:rPr>
          <w:sz w:val="20"/>
          <w:szCs w:val="20"/>
        </w:rPr>
        <w:t>222 a 223 zákona č. 134/2016 Sb., o zadávání veřejných zakázek, v platném znění.</w:t>
      </w:r>
    </w:p>
    <w:p w14:paraId="5F2FC417" w14:textId="77777777" w:rsidR="00D25CBB" w:rsidRPr="002E2AC5" w:rsidRDefault="00D25CBB" w:rsidP="00D25CBB">
      <w:pPr>
        <w:spacing w:line="280" w:lineRule="atLeast"/>
        <w:ind w:left="142" w:hanging="284"/>
        <w:jc w:val="both"/>
        <w:rPr>
          <w:sz w:val="20"/>
          <w:szCs w:val="20"/>
        </w:rPr>
      </w:pPr>
    </w:p>
    <w:p w14:paraId="48EA627C" w14:textId="1C1BA756" w:rsidR="009E345D" w:rsidRPr="002E2AC5" w:rsidRDefault="009E345D" w:rsidP="00D25CBB">
      <w:pPr>
        <w:pStyle w:val="Odstavecseseznamem"/>
        <w:numPr>
          <w:ilvl w:val="0"/>
          <w:numId w:val="7"/>
        </w:numPr>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se zavazuje, že pokud v souvislosti s realizací této </w:t>
      </w:r>
      <w:r w:rsidR="00626D8E"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při plnění svých povinností přijdou jeho pověření pracovníci do styku s osobními/citlivými údaji ve smyslu zákona č. </w:t>
      </w:r>
      <w:r w:rsidR="00694B93" w:rsidRPr="002E2AC5">
        <w:rPr>
          <w:rFonts w:ascii="Times New Roman" w:hAnsi="Times New Roman" w:cs="Times New Roman"/>
          <w:sz w:val="20"/>
          <w:szCs w:val="20"/>
          <w:lang w:val="cs-CZ"/>
        </w:rPr>
        <w:t>1</w:t>
      </w:r>
      <w:r w:rsidRPr="002E2AC5">
        <w:rPr>
          <w:rFonts w:ascii="Times New Roman" w:hAnsi="Times New Roman" w:cs="Times New Roman"/>
          <w:sz w:val="20"/>
          <w:szCs w:val="20"/>
        </w:rPr>
        <w:t>10/20</w:t>
      </w:r>
      <w:r w:rsidR="00694B93" w:rsidRPr="002E2AC5">
        <w:rPr>
          <w:rFonts w:ascii="Times New Roman" w:hAnsi="Times New Roman" w:cs="Times New Roman"/>
          <w:sz w:val="20"/>
          <w:szCs w:val="20"/>
          <w:lang w:val="cs-CZ"/>
        </w:rPr>
        <w:t>19</w:t>
      </w:r>
      <w:r w:rsidRPr="002E2AC5">
        <w:rPr>
          <w:rFonts w:ascii="Times New Roman" w:hAnsi="Times New Roman" w:cs="Times New Roman"/>
          <w:sz w:val="20"/>
          <w:szCs w:val="20"/>
        </w:rPr>
        <w:t xml:space="preserve"> Sb., </w:t>
      </w:r>
      <w:r w:rsidR="00694B93" w:rsidRPr="002E2AC5">
        <w:rPr>
          <w:rFonts w:ascii="Times New Roman" w:hAnsi="Times New Roman" w:cs="Times New Roman"/>
          <w:sz w:val="20"/>
          <w:szCs w:val="20"/>
          <w:lang w:val="cs-CZ"/>
        </w:rPr>
        <w:t>zákon o zpracování</w:t>
      </w:r>
      <w:r w:rsidRPr="002E2AC5">
        <w:rPr>
          <w:rFonts w:ascii="Times New Roman" w:hAnsi="Times New Roman" w:cs="Times New Roman"/>
          <w:sz w:val="20"/>
          <w:szCs w:val="20"/>
        </w:rPr>
        <w:t xml:space="preserve"> osobních údajů, v platném znění a ustanovení </w:t>
      </w:r>
      <w:r w:rsidRPr="002E2AC5">
        <w:rPr>
          <w:rFonts w:ascii="Times New Roman" w:hAnsi="Times New Roman" w:cs="Times New Roman"/>
          <w:iCs/>
          <w:sz w:val="20"/>
          <w:szCs w:val="20"/>
        </w:rPr>
        <w:t>nařízení Evropského parlamentu a Rady EU 2016/679 ze dne 27. dubna 2016 o ochraně fyzických osob v souvislosti se zpracováním osobních údajů a o volném pohybu těchto údajů (obecné nařízení o ochraně osobních údajů)</w:t>
      </w:r>
      <w:r w:rsidRPr="002E2AC5">
        <w:rPr>
          <w:rFonts w:ascii="Times New Roman" w:hAnsi="Times New Roman" w:cs="Times New Roman"/>
          <w:sz w:val="20"/>
          <w:szCs w:val="20"/>
        </w:rPr>
        <w:t xml:space="preserve">, učiní veškerá opatření, aby nedošlo k neoprávněnému nebo nahodilému přístupu k těmto údajům, k jejich </w:t>
      </w:r>
      <w:r w:rsidR="00694B93" w:rsidRPr="002E2AC5">
        <w:rPr>
          <w:rFonts w:ascii="Times New Roman" w:hAnsi="Times New Roman" w:cs="Times New Roman"/>
          <w:sz w:val="20"/>
          <w:szCs w:val="20"/>
          <w:lang w:val="cs-CZ"/>
        </w:rPr>
        <w:t xml:space="preserve">úniku, </w:t>
      </w:r>
      <w:r w:rsidRPr="002E2AC5">
        <w:rPr>
          <w:rFonts w:ascii="Times New Roman" w:hAnsi="Times New Roman" w:cs="Times New Roman"/>
          <w:sz w:val="20"/>
          <w:szCs w:val="20"/>
        </w:rPr>
        <w:t xml:space="preserve">změně, zničení či ztrátě, neoprávněným přenosům, k jejich jinému neoprávněnému zpracování, jakož i k jejich jinému zneužití. </w:t>
      </w:r>
    </w:p>
    <w:p w14:paraId="147885AF" w14:textId="77777777" w:rsidR="00D25CBB" w:rsidRPr="002E2AC5" w:rsidRDefault="00D25CBB" w:rsidP="00D25CBB">
      <w:pPr>
        <w:spacing w:line="280" w:lineRule="atLeast"/>
        <w:ind w:left="142" w:hanging="284"/>
        <w:jc w:val="both"/>
        <w:rPr>
          <w:sz w:val="20"/>
          <w:szCs w:val="20"/>
        </w:rPr>
      </w:pPr>
    </w:p>
    <w:p w14:paraId="62D0FB8C" w14:textId="7B3A31EB" w:rsidR="009E345D" w:rsidRPr="002E2AC5" w:rsidRDefault="009E345D" w:rsidP="00D25CBB">
      <w:pPr>
        <w:pStyle w:val="Odstavecseseznamem"/>
        <w:numPr>
          <w:ilvl w:val="0"/>
          <w:numId w:val="7"/>
        </w:numPr>
        <w:tabs>
          <w:tab w:val="left" w:pos="-3840"/>
        </w:tabs>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je povinen dodržet veškeré závazky obsažené v jeho nabídce do veřejné zakázky, která předcházela uzavření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w:t>
      </w:r>
    </w:p>
    <w:p w14:paraId="664F8D1B" w14:textId="77777777" w:rsidR="00D25CBB" w:rsidRPr="002E2AC5" w:rsidRDefault="00D25CBB" w:rsidP="00D25CBB">
      <w:pPr>
        <w:tabs>
          <w:tab w:val="left" w:pos="-3840"/>
        </w:tabs>
        <w:spacing w:line="280" w:lineRule="atLeast"/>
        <w:ind w:left="142" w:hanging="284"/>
        <w:jc w:val="both"/>
        <w:rPr>
          <w:sz w:val="20"/>
          <w:szCs w:val="20"/>
        </w:rPr>
      </w:pPr>
    </w:p>
    <w:p w14:paraId="064F1529" w14:textId="67E81964" w:rsidR="009E345D" w:rsidRPr="002E2AC5" w:rsidRDefault="009E345D" w:rsidP="00D25CBB">
      <w:pPr>
        <w:pStyle w:val="Odstavecseseznamem"/>
        <w:numPr>
          <w:ilvl w:val="0"/>
          <w:numId w:val="7"/>
        </w:numPr>
        <w:tabs>
          <w:tab w:val="left" w:pos="-3840"/>
        </w:tabs>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bere na vědomí a souhlasí s tím, že tato </w:t>
      </w:r>
      <w:r w:rsidRPr="002E2AC5">
        <w:rPr>
          <w:rFonts w:ascii="Times New Roman" w:hAnsi="Times New Roman" w:cs="Times New Roman"/>
          <w:sz w:val="20"/>
          <w:szCs w:val="20"/>
          <w:lang w:val="cs-CZ"/>
        </w:rPr>
        <w:t>smlouva</w:t>
      </w:r>
      <w:r w:rsidRPr="002E2AC5">
        <w:rPr>
          <w:rFonts w:ascii="Times New Roman" w:hAnsi="Times New Roman" w:cs="Times New Roman"/>
          <w:sz w:val="20"/>
          <w:szCs w:val="20"/>
        </w:rPr>
        <w:t xml:space="preserve"> bude uveřejněna na profilu </w:t>
      </w:r>
      <w:r w:rsidRPr="002E2AC5">
        <w:rPr>
          <w:rFonts w:ascii="Times New Roman" w:hAnsi="Times New Roman" w:cs="Times New Roman"/>
          <w:sz w:val="20"/>
          <w:szCs w:val="20"/>
          <w:lang w:val="cs-CZ"/>
        </w:rPr>
        <w:t xml:space="preserve">objednatele </w:t>
      </w:r>
      <w:r w:rsidR="0021229E">
        <w:rPr>
          <w:rFonts w:ascii="Times New Roman" w:hAnsi="Times New Roman" w:cs="Times New Roman"/>
          <w:sz w:val="20"/>
          <w:szCs w:val="20"/>
          <w:lang w:val="cs-CZ"/>
        </w:rPr>
        <w:t>2</w:t>
      </w:r>
      <w:r w:rsidRPr="002E2AC5">
        <w:rPr>
          <w:rFonts w:ascii="Times New Roman" w:hAnsi="Times New Roman" w:cs="Times New Roman"/>
          <w:sz w:val="20"/>
          <w:szCs w:val="20"/>
          <w:lang w:val="cs-CZ"/>
        </w:rPr>
        <w:t>.LF UK</w:t>
      </w:r>
      <w:r w:rsidRPr="002E2AC5">
        <w:rPr>
          <w:rFonts w:ascii="Times New Roman" w:hAnsi="Times New Roman" w:cs="Times New Roman"/>
          <w:sz w:val="20"/>
          <w:szCs w:val="20"/>
        </w:rPr>
        <w:t xml:space="preserve"> ve smyslu ust. § 219 ZZVZ, stejně tak jako bude uveřejněna výše skutečně uhrazené ceny za plnění předmětu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a to ve lhůtách a způsobem uvedeným v ust. § 219 ZZVZ. </w:t>
      </w:r>
    </w:p>
    <w:p w14:paraId="15CEFC44" w14:textId="77777777" w:rsidR="00D25CBB" w:rsidRPr="002E2AC5" w:rsidRDefault="00D25CBB" w:rsidP="00D25CBB">
      <w:pPr>
        <w:tabs>
          <w:tab w:val="left" w:pos="-3840"/>
        </w:tabs>
        <w:spacing w:line="280" w:lineRule="atLeast"/>
        <w:ind w:left="142" w:hanging="284"/>
        <w:jc w:val="both"/>
        <w:rPr>
          <w:sz w:val="20"/>
          <w:szCs w:val="20"/>
        </w:rPr>
      </w:pPr>
    </w:p>
    <w:p w14:paraId="04530A3A" w14:textId="285A7FFC" w:rsidR="00315726" w:rsidRPr="002E2AC5" w:rsidRDefault="00315726" w:rsidP="00D25CBB">
      <w:pPr>
        <w:pStyle w:val="Odstavecseseznamem"/>
        <w:numPr>
          <w:ilvl w:val="0"/>
          <w:numId w:val="7"/>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rPr>
        <w:t xml:space="preserve">Smluvní strany neodpovídají za porušení svých povinností dle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pokud bylo způsobeno okolnostmi vylučujícími odpovědnost – zásahem vyšší moci. Vyšší mocí se rozumí takové události (překážky), které nastaly po vzniku závazku dle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nezávisle na vůli příslušné smluvní strany, mají mimořádnou povahu, jsou neodvratitelné, nepředvídatelné, nepřekonatelné a brání objektivně splnění závazku dle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(např. válečný stav, občanské nepokoje, požár, záplavy, epidemie, karanténní opatření, zemětřesení, sesuvy půdy, teroristický útok apod.). Plnění se nepovažuje za nemožné, jestliže je ho možno provést za ztížených podmínek, s většími náklady nebo až po sjednaném čase. Jestliže události vyšší moci nastanou, je dotčená smluvní strana povinna neprodleně informovat druhou smluvní stranu o povaze, počátku a konci události vyšší moci, a není-li oznámení učiněno písemnou formou, je rovněž povinna bezodkladně takové oznámení písemnou formou doplnit. Termín plnění příslušného závazku se v takovém případě prodlužuje o dobu trvání vyšší moci, smluvní strana, která se odvolává na vyšší moc, je však povinna provést veškerá opatření, aby překážky způsobené vyšší mocí byly odstraněny v co nejkratší době tak, aby její závazky dle této </w:t>
      </w:r>
      <w:r w:rsidRPr="002E2AC5">
        <w:rPr>
          <w:rFonts w:ascii="Times New Roman" w:hAnsi="Times New Roman" w:cs="Times New Roman"/>
          <w:sz w:val="20"/>
          <w:szCs w:val="20"/>
          <w:lang w:val="cs-CZ"/>
        </w:rPr>
        <w:t>smlouvy</w:t>
      </w:r>
      <w:r w:rsidRPr="002E2AC5">
        <w:rPr>
          <w:rFonts w:ascii="Times New Roman" w:hAnsi="Times New Roman" w:cs="Times New Roman"/>
          <w:sz w:val="20"/>
          <w:szCs w:val="20"/>
        </w:rPr>
        <w:t xml:space="preserve"> mohly být náležitě plněny.</w:t>
      </w:r>
    </w:p>
    <w:p w14:paraId="00BBF850" w14:textId="77777777" w:rsidR="00315726" w:rsidRPr="002E2AC5" w:rsidRDefault="00315726" w:rsidP="00D25CBB">
      <w:pPr>
        <w:pStyle w:val="Odstavecsesezname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280" w:lineRule="atLeast"/>
        <w:ind w:left="142" w:hanging="284"/>
        <w:jc w:val="both"/>
        <w:rPr>
          <w:rFonts w:ascii="Times New Roman" w:hAnsi="Times New Roman" w:cs="Times New Roman"/>
          <w:sz w:val="20"/>
          <w:szCs w:val="20"/>
        </w:rPr>
      </w:pPr>
    </w:p>
    <w:p w14:paraId="4631D31A" w14:textId="6BEF4623" w:rsidR="00315726" w:rsidRPr="002E2AC5" w:rsidRDefault="00315726" w:rsidP="00D25CBB">
      <w:pPr>
        <w:pStyle w:val="Odstavecseseznamem"/>
        <w:numPr>
          <w:ilvl w:val="0"/>
          <w:numId w:val="7"/>
        </w:numPr>
        <w:spacing w:line="280" w:lineRule="atLeast"/>
        <w:ind w:left="142" w:hanging="284"/>
        <w:jc w:val="both"/>
        <w:rPr>
          <w:rFonts w:ascii="Times New Roman" w:hAnsi="Times New Roman" w:cs="Times New Roman"/>
          <w:sz w:val="20"/>
          <w:szCs w:val="20"/>
        </w:rPr>
      </w:pPr>
      <w:r w:rsidRPr="002E2AC5">
        <w:rPr>
          <w:rFonts w:ascii="Times New Roman" w:hAnsi="Times New Roman" w:cs="Times New Roman"/>
          <w:sz w:val="20"/>
          <w:szCs w:val="20"/>
        </w:rPr>
        <w:t xml:space="preserve"> </w:t>
      </w:r>
      <w:bookmarkStart w:id="13" w:name="_Hlk114671325"/>
      <w:r w:rsidR="00694B93" w:rsidRPr="002E2AC5">
        <w:rPr>
          <w:rFonts w:ascii="Times New Roman" w:hAnsi="Times New Roman" w:cs="Times New Roman"/>
          <w:sz w:val="20"/>
          <w:szCs w:val="20"/>
          <w:lang w:val="cs-CZ"/>
        </w:rPr>
        <w:t>Z</w:t>
      </w:r>
      <w:r w:rsidRPr="002E2AC5">
        <w:rPr>
          <w:rFonts w:ascii="Times New Roman" w:hAnsi="Times New Roman" w:cs="Times New Roman"/>
          <w:sz w:val="20"/>
          <w:szCs w:val="20"/>
          <w:lang w:val="cs-CZ"/>
        </w:rPr>
        <w:t>hotovitel</w:t>
      </w:r>
      <w:r w:rsidRPr="002E2AC5">
        <w:rPr>
          <w:rFonts w:ascii="Times New Roman" w:hAnsi="Times New Roman" w:cs="Times New Roman"/>
          <w:sz w:val="20"/>
          <w:szCs w:val="20"/>
        </w:rPr>
        <w:t xml:space="preserve"> je povinen zajistit, aby plněním této smlouvy nedošlo k porušení právních předpisů a rozhodnutí upravujících mezinárodní sankce, kterými jsou Česká republika nebo </w:t>
      </w:r>
      <w:r w:rsidR="00626D8E" w:rsidRPr="002E2AC5">
        <w:rPr>
          <w:rFonts w:ascii="Times New Roman" w:hAnsi="Times New Roman" w:cs="Times New Roman"/>
          <w:sz w:val="20"/>
          <w:szCs w:val="20"/>
          <w:lang w:val="cs-CZ"/>
        </w:rPr>
        <w:t>objednatel</w:t>
      </w:r>
      <w:r w:rsidR="00626D8E" w:rsidRPr="002E2AC5">
        <w:rPr>
          <w:rFonts w:ascii="Times New Roman" w:hAnsi="Times New Roman" w:cs="Times New Roman"/>
          <w:sz w:val="20"/>
          <w:szCs w:val="20"/>
        </w:rPr>
        <w:t xml:space="preserve"> </w:t>
      </w:r>
      <w:r w:rsidRPr="002E2AC5">
        <w:rPr>
          <w:rFonts w:ascii="Times New Roman" w:hAnsi="Times New Roman" w:cs="Times New Roman"/>
          <w:sz w:val="20"/>
          <w:szCs w:val="20"/>
        </w:rPr>
        <w:t xml:space="preserve">vázáni. </w:t>
      </w: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je neprodleně povinen informovat </w:t>
      </w:r>
      <w:r w:rsidRPr="002E2AC5">
        <w:rPr>
          <w:rFonts w:ascii="Times New Roman" w:hAnsi="Times New Roman" w:cs="Times New Roman"/>
          <w:sz w:val="20"/>
          <w:szCs w:val="20"/>
          <w:lang w:val="cs-CZ"/>
        </w:rPr>
        <w:t>objednatele</w:t>
      </w:r>
      <w:r w:rsidRPr="002E2AC5">
        <w:rPr>
          <w:rFonts w:ascii="Times New Roman" w:hAnsi="Times New Roman" w:cs="Times New Roman"/>
          <w:sz w:val="20"/>
          <w:szCs w:val="20"/>
        </w:rPr>
        <w:t xml:space="preserve"> o skutečnostech relevantních pro posouzení naplnění povinností uvedených ve větě první tohoto odstavce smlouvy. </w:t>
      </w:r>
      <w:r w:rsidRPr="002E2AC5">
        <w:rPr>
          <w:rFonts w:ascii="Times New Roman" w:hAnsi="Times New Roman" w:cs="Times New Roman"/>
          <w:sz w:val="20"/>
          <w:szCs w:val="20"/>
          <w:lang w:val="cs-CZ"/>
        </w:rPr>
        <w:t>Objednatel</w:t>
      </w:r>
      <w:r w:rsidRPr="002E2AC5">
        <w:rPr>
          <w:rFonts w:ascii="Times New Roman" w:hAnsi="Times New Roman" w:cs="Times New Roman"/>
          <w:sz w:val="20"/>
          <w:szCs w:val="20"/>
        </w:rPr>
        <w:t xml:space="preserve"> je oprávněn od této smlouvy odstoupit, pokud zjistí, že v průběhu její realizace na </w:t>
      </w:r>
      <w:r w:rsidRPr="002E2AC5">
        <w:rPr>
          <w:rFonts w:ascii="Times New Roman" w:hAnsi="Times New Roman" w:cs="Times New Roman"/>
          <w:sz w:val="20"/>
          <w:szCs w:val="20"/>
          <w:lang w:val="cs-CZ"/>
        </w:rPr>
        <w:t>zhotovitele</w:t>
      </w:r>
      <w:r w:rsidRPr="002E2AC5">
        <w:rPr>
          <w:rFonts w:ascii="Times New Roman" w:hAnsi="Times New Roman" w:cs="Times New Roman"/>
          <w:sz w:val="20"/>
          <w:szCs w:val="20"/>
        </w:rPr>
        <w:t xml:space="preserve"> či ovládající osoby </w:t>
      </w:r>
      <w:r w:rsidRPr="002E2AC5">
        <w:rPr>
          <w:rFonts w:ascii="Times New Roman" w:hAnsi="Times New Roman" w:cs="Times New Roman"/>
          <w:sz w:val="20"/>
          <w:szCs w:val="20"/>
          <w:lang w:val="cs-CZ"/>
        </w:rPr>
        <w:t>zhotovitele</w:t>
      </w:r>
      <w:r w:rsidRPr="002E2AC5">
        <w:rPr>
          <w:rFonts w:ascii="Times New Roman" w:hAnsi="Times New Roman" w:cs="Times New Roman"/>
          <w:sz w:val="20"/>
          <w:szCs w:val="20"/>
        </w:rPr>
        <w:t xml:space="preserve"> dopadají, přímo či </w:t>
      </w:r>
      <w:r w:rsidRPr="002E2AC5">
        <w:rPr>
          <w:rFonts w:ascii="Times New Roman" w:hAnsi="Times New Roman" w:cs="Times New Roman"/>
          <w:sz w:val="20"/>
          <w:szCs w:val="20"/>
        </w:rPr>
        <w:lastRenderedPageBreak/>
        <w:t xml:space="preserve">zprostředkovaně, mezinárodní sankce dle příslušných právních předpisů a rozhodnutí, kterými jsou Česká republika nebo </w:t>
      </w:r>
      <w:r w:rsidR="00626D8E" w:rsidRPr="002E2AC5">
        <w:rPr>
          <w:rFonts w:ascii="Times New Roman" w:hAnsi="Times New Roman" w:cs="Times New Roman"/>
          <w:sz w:val="20"/>
          <w:szCs w:val="20"/>
          <w:lang w:val="cs-CZ"/>
        </w:rPr>
        <w:t>objednatel</w:t>
      </w:r>
      <w:r w:rsidR="00626D8E" w:rsidRPr="002E2AC5">
        <w:rPr>
          <w:rFonts w:ascii="Times New Roman" w:hAnsi="Times New Roman" w:cs="Times New Roman"/>
          <w:sz w:val="20"/>
          <w:szCs w:val="20"/>
        </w:rPr>
        <w:t xml:space="preserve"> </w:t>
      </w:r>
      <w:r w:rsidRPr="002E2AC5">
        <w:rPr>
          <w:rFonts w:ascii="Times New Roman" w:hAnsi="Times New Roman" w:cs="Times New Roman"/>
          <w:sz w:val="20"/>
          <w:szCs w:val="20"/>
        </w:rPr>
        <w:t>vázáni.</w:t>
      </w:r>
      <w:bookmarkStart w:id="14" w:name="_Ref105255654"/>
      <w:r w:rsidRPr="002E2AC5">
        <w:rPr>
          <w:rFonts w:ascii="Times New Roman" w:hAnsi="Times New Roman" w:cs="Times New Roman"/>
          <w:sz w:val="20"/>
          <w:szCs w:val="20"/>
        </w:rPr>
        <w:t xml:space="preserve"> Pokud takové sankce dopadají na jakoukoli osobu, kterou </w:t>
      </w: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používá k plnění smlouvy, včetně jeho poddodavatelů, je </w:t>
      </w:r>
      <w:r w:rsidRPr="002E2AC5">
        <w:rPr>
          <w:rFonts w:ascii="Times New Roman" w:hAnsi="Times New Roman" w:cs="Times New Roman"/>
          <w:sz w:val="20"/>
          <w:szCs w:val="20"/>
          <w:lang w:val="cs-CZ"/>
        </w:rPr>
        <w:t>zhotovitel</w:t>
      </w:r>
      <w:r w:rsidRPr="002E2AC5">
        <w:rPr>
          <w:rFonts w:ascii="Times New Roman" w:hAnsi="Times New Roman" w:cs="Times New Roman"/>
          <w:sz w:val="20"/>
          <w:szCs w:val="20"/>
        </w:rPr>
        <w:t xml:space="preserve"> povinen o takové skutečnosti nejpozději následující pracovní den poté co ji zjistí informovat </w:t>
      </w:r>
      <w:r w:rsidRPr="002E2AC5">
        <w:rPr>
          <w:rFonts w:ascii="Times New Roman" w:hAnsi="Times New Roman" w:cs="Times New Roman"/>
          <w:sz w:val="20"/>
          <w:szCs w:val="20"/>
          <w:lang w:val="cs-CZ"/>
        </w:rPr>
        <w:t>objednatele</w:t>
      </w:r>
      <w:r w:rsidRPr="002E2AC5">
        <w:rPr>
          <w:rFonts w:ascii="Times New Roman" w:hAnsi="Times New Roman" w:cs="Times New Roman"/>
          <w:sz w:val="20"/>
          <w:szCs w:val="20"/>
        </w:rPr>
        <w:t xml:space="preserve"> a do čtrnácti dní od výzvy </w:t>
      </w:r>
      <w:r w:rsidRPr="002E2AC5">
        <w:rPr>
          <w:rFonts w:ascii="Times New Roman" w:hAnsi="Times New Roman" w:cs="Times New Roman"/>
          <w:sz w:val="20"/>
          <w:szCs w:val="20"/>
          <w:lang w:val="cs-CZ"/>
        </w:rPr>
        <w:t>objednatele</w:t>
      </w:r>
      <w:r w:rsidRPr="002E2AC5">
        <w:rPr>
          <w:rFonts w:ascii="Times New Roman" w:hAnsi="Times New Roman" w:cs="Times New Roman"/>
          <w:sz w:val="20"/>
          <w:szCs w:val="20"/>
        </w:rPr>
        <w:t xml:space="preserve"> je povinen zjednat nápravu a takovou osobu nahradit, přičemž pokud tak neučiní, je </w:t>
      </w:r>
      <w:r w:rsidRPr="002E2AC5">
        <w:rPr>
          <w:rFonts w:ascii="Times New Roman" w:hAnsi="Times New Roman" w:cs="Times New Roman"/>
          <w:sz w:val="20"/>
          <w:szCs w:val="20"/>
          <w:lang w:val="cs-CZ"/>
        </w:rPr>
        <w:t>objednatel</w:t>
      </w:r>
      <w:r w:rsidRPr="002E2AC5">
        <w:rPr>
          <w:rFonts w:ascii="Times New Roman" w:hAnsi="Times New Roman" w:cs="Times New Roman"/>
          <w:sz w:val="20"/>
          <w:szCs w:val="20"/>
        </w:rPr>
        <w:t xml:space="preserve"> oprávněn od smlouvy odstoupit</w:t>
      </w:r>
      <w:bookmarkEnd w:id="14"/>
      <w:r w:rsidRPr="002E2AC5">
        <w:rPr>
          <w:rFonts w:ascii="Times New Roman" w:hAnsi="Times New Roman" w:cs="Times New Roman"/>
          <w:sz w:val="20"/>
          <w:szCs w:val="20"/>
        </w:rPr>
        <w:t>.</w:t>
      </w:r>
    </w:p>
    <w:bookmarkEnd w:id="13"/>
    <w:p w14:paraId="1971C68E" w14:textId="77777777" w:rsidR="009E345D" w:rsidRPr="002E2AC5" w:rsidRDefault="009E345D" w:rsidP="00D25CBB">
      <w:pPr>
        <w:spacing w:line="280" w:lineRule="atLeast"/>
        <w:ind w:left="142" w:hanging="284"/>
        <w:jc w:val="both"/>
        <w:rPr>
          <w:sz w:val="20"/>
          <w:szCs w:val="20"/>
        </w:rPr>
      </w:pPr>
    </w:p>
    <w:p w14:paraId="157C8F08" w14:textId="4A720A94"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Tato smlouva nabývá platnosti dnem jejího podpisu oběma smluvními stranami a účinnosti okamžikem uveřejnění v registru smluv dle zákona č. 340/2015 Sb.</w:t>
      </w:r>
      <w:r w:rsidR="00441368" w:rsidRPr="002E2AC5">
        <w:rPr>
          <w:sz w:val="20"/>
          <w:szCs w:val="20"/>
        </w:rPr>
        <w:t xml:space="preserve">, v platném znění. </w:t>
      </w:r>
      <w:r w:rsidRPr="002E2AC5">
        <w:rPr>
          <w:sz w:val="20"/>
          <w:szCs w:val="20"/>
        </w:rPr>
        <w:t xml:space="preserve"> Pokud by se v důsledku změny právních předpisů nebo z jiných důvodů stala některá ujednání této smlouvy neplatnými nebo neúčinnými, budou tato ustanovení </w:t>
      </w:r>
      <w:r w:rsidR="00694B93" w:rsidRPr="002E2AC5">
        <w:rPr>
          <w:sz w:val="20"/>
          <w:szCs w:val="20"/>
        </w:rPr>
        <w:t xml:space="preserve">smluvními stranami </w:t>
      </w:r>
      <w:r w:rsidR="00676DEA" w:rsidRPr="002E2AC5">
        <w:rPr>
          <w:sz w:val="20"/>
          <w:szCs w:val="20"/>
        </w:rPr>
        <w:t xml:space="preserve">dohodou </w:t>
      </w:r>
      <w:r w:rsidRPr="002E2AC5">
        <w:rPr>
          <w:sz w:val="20"/>
          <w:szCs w:val="20"/>
        </w:rPr>
        <w:t xml:space="preserve">uvedena do souladu s právními </w:t>
      </w:r>
      <w:r w:rsidR="00676DEA" w:rsidRPr="002E2AC5">
        <w:rPr>
          <w:sz w:val="20"/>
          <w:szCs w:val="20"/>
        </w:rPr>
        <w:t>předpisy</w:t>
      </w:r>
      <w:r w:rsidRPr="002E2AC5">
        <w:rPr>
          <w:sz w:val="20"/>
          <w:szCs w:val="20"/>
        </w:rPr>
        <w:t xml:space="preserve"> </w:t>
      </w:r>
      <w:r w:rsidR="00676DEA" w:rsidRPr="002E2AC5">
        <w:rPr>
          <w:sz w:val="20"/>
          <w:szCs w:val="20"/>
        </w:rPr>
        <w:t xml:space="preserve">ve smyslu původní vůle smluvních stran </w:t>
      </w:r>
      <w:r w:rsidRPr="002E2AC5">
        <w:rPr>
          <w:sz w:val="20"/>
          <w:szCs w:val="20"/>
        </w:rPr>
        <w:t xml:space="preserve">a smluvní strany prohlašují, že smlouva je ve zbývajících ustanoveních platná, neodporuje-li to jejímu účelu nebo nejedná-li se o ustanovení, která oddělit nelze. </w:t>
      </w:r>
    </w:p>
    <w:p w14:paraId="57047B55" w14:textId="77777777" w:rsidR="00D25CBB" w:rsidRPr="002E2AC5" w:rsidRDefault="00D25CBB" w:rsidP="00D25CBB">
      <w:pPr>
        <w:spacing w:line="280" w:lineRule="atLeast"/>
        <w:ind w:left="142" w:hanging="284"/>
        <w:jc w:val="both"/>
        <w:rPr>
          <w:sz w:val="20"/>
          <w:szCs w:val="20"/>
        </w:rPr>
      </w:pPr>
    </w:p>
    <w:p w14:paraId="6687F242" w14:textId="449713B2"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Ukáže-li se některé z</w:t>
      </w:r>
      <w:r w:rsidR="00676DEA" w:rsidRPr="002E2AC5">
        <w:rPr>
          <w:sz w:val="20"/>
          <w:szCs w:val="20"/>
        </w:rPr>
        <w:t> </w:t>
      </w:r>
      <w:r w:rsidRPr="002E2AC5">
        <w:rPr>
          <w:sz w:val="20"/>
          <w:szCs w:val="20"/>
        </w:rPr>
        <w:t>ustanovení této smlouvy zdánlivým (nicotným), posoudí se vliv této vady na ostatní ustanovení smlouvy podle § 576 občanského zákoníku</w:t>
      </w:r>
      <w:r w:rsidR="00676DEA" w:rsidRPr="002E2AC5">
        <w:rPr>
          <w:sz w:val="20"/>
          <w:szCs w:val="20"/>
        </w:rPr>
        <w:t xml:space="preserve"> a smluvní strany budou postupovat obdobně, podle ujednání v odstavci 17. tohoto čl. smlouvy</w:t>
      </w:r>
      <w:r w:rsidRPr="002E2AC5">
        <w:rPr>
          <w:sz w:val="20"/>
          <w:szCs w:val="20"/>
        </w:rPr>
        <w:t>.</w:t>
      </w:r>
    </w:p>
    <w:p w14:paraId="476CA243" w14:textId="77777777" w:rsidR="00D25CBB" w:rsidRPr="002E2AC5" w:rsidRDefault="00D25CBB" w:rsidP="00D25CBB">
      <w:pPr>
        <w:spacing w:line="280" w:lineRule="atLeast"/>
        <w:ind w:left="142" w:hanging="284"/>
        <w:jc w:val="both"/>
        <w:rPr>
          <w:sz w:val="20"/>
          <w:szCs w:val="20"/>
        </w:rPr>
      </w:pPr>
    </w:p>
    <w:p w14:paraId="0865AB57" w14:textId="7DABE1AF"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 xml:space="preserve">Pokud neobsahuje tato smlouva jiná ujednání, řídí se vztahy smluvních stran příslušnými ustanoveními z. č. 89/2012 Sb., občanského zákoníku, v platném znění. </w:t>
      </w:r>
    </w:p>
    <w:p w14:paraId="45FDDF79" w14:textId="77777777" w:rsidR="00D25CBB" w:rsidRPr="002E2AC5" w:rsidRDefault="00D25CBB" w:rsidP="00D25CBB">
      <w:pPr>
        <w:spacing w:line="280" w:lineRule="atLeast"/>
        <w:ind w:left="142" w:hanging="284"/>
        <w:jc w:val="both"/>
        <w:rPr>
          <w:sz w:val="20"/>
          <w:szCs w:val="20"/>
        </w:rPr>
      </w:pPr>
    </w:p>
    <w:p w14:paraId="3F6AE885" w14:textId="535A961F"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Smluvní strany výslovně sjednávají, že tato smlouva vyvolává právní následky, které jsou v ní samotné vyjádřeny, jakož i právní následky plynoucí ze zákona a dobrých mravů. Jiné právní následky smluvní strany vylučují. Smluvní strany vylučují pro smluvní vztah založený touto smlouvou použití obchodních zvyklostí zachovávaných obecně, anebo v daném odvětví a zavedené praxe stran. Vedle shora uvedeného si strany potvrzují, že si nejsou vědomy žádných dosud mezi nimi zavedených obchodních zvyklostí či praxe.</w:t>
      </w:r>
    </w:p>
    <w:p w14:paraId="553E166D" w14:textId="77777777" w:rsidR="00D25CBB" w:rsidRPr="002E2AC5" w:rsidRDefault="00D25CBB" w:rsidP="00D25CBB">
      <w:pPr>
        <w:spacing w:line="280" w:lineRule="atLeast"/>
        <w:ind w:left="142" w:hanging="284"/>
        <w:jc w:val="both"/>
        <w:rPr>
          <w:sz w:val="20"/>
          <w:szCs w:val="20"/>
        </w:rPr>
      </w:pPr>
    </w:p>
    <w:p w14:paraId="03670DD6" w14:textId="78BA4754"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Obě smluvní strany potvrzují, že tato smlouva byla uzavřena svobodně, určitě, srozumitelně a na základě projevené vážné vůle obou smluvních stran, že souhlasí s jejím obsahem a že tato smlouva nebyla ujednána v tísni ani za jinak jednostranně nevýhodných podmínek.</w:t>
      </w:r>
    </w:p>
    <w:p w14:paraId="1D4F61A5" w14:textId="77777777" w:rsidR="00D25CBB" w:rsidRPr="002E2AC5" w:rsidRDefault="00D25CBB" w:rsidP="00D25CBB">
      <w:pPr>
        <w:spacing w:line="280" w:lineRule="atLeast"/>
        <w:ind w:left="142" w:hanging="284"/>
        <w:jc w:val="both"/>
        <w:rPr>
          <w:sz w:val="20"/>
          <w:szCs w:val="20"/>
        </w:rPr>
      </w:pPr>
    </w:p>
    <w:p w14:paraId="6A7E82EA" w14:textId="06547432" w:rsidR="002F4A3A" w:rsidRPr="002E2AC5" w:rsidRDefault="002F4A3A" w:rsidP="00D25CBB">
      <w:pPr>
        <w:numPr>
          <w:ilvl w:val="0"/>
          <w:numId w:val="7"/>
        </w:numPr>
        <w:spacing w:line="280" w:lineRule="atLeast"/>
        <w:ind w:left="142" w:hanging="284"/>
        <w:jc w:val="both"/>
        <w:rPr>
          <w:color w:val="0000FF"/>
          <w:sz w:val="20"/>
          <w:szCs w:val="20"/>
        </w:rPr>
      </w:pPr>
      <w:r w:rsidRPr="002E2AC5">
        <w:rPr>
          <w:sz w:val="20"/>
          <w:szCs w:val="20"/>
        </w:rPr>
        <w:t xml:space="preserve">Tato smlouva je provedena </w:t>
      </w:r>
      <w:r w:rsidR="00B1520E" w:rsidRPr="002E2AC5">
        <w:rPr>
          <w:sz w:val="20"/>
          <w:szCs w:val="20"/>
        </w:rPr>
        <w:t>elektronicky a opatřena elektronickými podpisy oprávněných zástupců smluvních stran.</w:t>
      </w:r>
      <w:r w:rsidRPr="002E2AC5">
        <w:rPr>
          <w:color w:val="0000FF"/>
          <w:sz w:val="20"/>
          <w:szCs w:val="20"/>
        </w:rPr>
        <w:tab/>
      </w:r>
    </w:p>
    <w:p w14:paraId="2C946907" w14:textId="77777777" w:rsidR="000A78EF" w:rsidRPr="002E2AC5" w:rsidRDefault="000A78EF" w:rsidP="000A78EF">
      <w:pPr>
        <w:spacing w:line="280" w:lineRule="atLeast"/>
        <w:jc w:val="both"/>
        <w:rPr>
          <w:color w:val="0000FF"/>
          <w:sz w:val="20"/>
          <w:szCs w:val="20"/>
        </w:rPr>
      </w:pPr>
    </w:p>
    <w:p w14:paraId="12712FF0" w14:textId="1624ED32" w:rsidR="002F4A3A" w:rsidRPr="002E2AC5" w:rsidRDefault="002F4A3A" w:rsidP="00D25CBB">
      <w:pPr>
        <w:numPr>
          <w:ilvl w:val="0"/>
          <w:numId w:val="7"/>
        </w:numPr>
        <w:spacing w:line="280" w:lineRule="atLeast"/>
        <w:ind w:left="142" w:hanging="284"/>
        <w:jc w:val="both"/>
        <w:rPr>
          <w:sz w:val="20"/>
          <w:szCs w:val="20"/>
        </w:rPr>
      </w:pPr>
      <w:r w:rsidRPr="002E2AC5">
        <w:rPr>
          <w:sz w:val="20"/>
          <w:szCs w:val="20"/>
        </w:rPr>
        <w:t>Nedílnou součástí smlouvy j</w:t>
      </w:r>
      <w:r w:rsidR="00D25CBB" w:rsidRPr="002E2AC5">
        <w:rPr>
          <w:sz w:val="20"/>
          <w:szCs w:val="20"/>
        </w:rPr>
        <w:t>sou</w:t>
      </w:r>
      <w:r w:rsidRPr="002E2AC5">
        <w:rPr>
          <w:sz w:val="20"/>
          <w:szCs w:val="20"/>
        </w:rPr>
        <w:t xml:space="preserve"> následující příloh</w:t>
      </w:r>
      <w:r w:rsidR="00D25CBB" w:rsidRPr="002E2AC5">
        <w:rPr>
          <w:sz w:val="20"/>
          <w:szCs w:val="20"/>
        </w:rPr>
        <w:t>y</w:t>
      </w:r>
      <w:r w:rsidRPr="002E2AC5">
        <w:rPr>
          <w:sz w:val="20"/>
          <w:szCs w:val="20"/>
        </w:rPr>
        <w:t>:</w:t>
      </w:r>
    </w:p>
    <w:p w14:paraId="713D9161" w14:textId="77777777" w:rsidR="00D25CBB" w:rsidRPr="002E2AC5" w:rsidRDefault="00D25CBB" w:rsidP="00CD78D6">
      <w:pPr>
        <w:spacing w:line="280" w:lineRule="atLeast"/>
        <w:ind w:hanging="142"/>
        <w:jc w:val="both"/>
        <w:rPr>
          <w:sz w:val="20"/>
          <w:szCs w:val="20"/>
        </w:rPr>
      </w:pPr>
    </w:p>
    <w:p w14:paraId="1B48D75E" w14:textId="18E701D2" w:rsidR="002F4A3A" w:rsidRDefault="002F4A3A" w:rsidP="00CD78D6">
      <w:pPr>
        <w:spacing w:line="280" w:lineRule="atLeast"/>
        <w:ind w:hanging="142"/>
        <w:jc w:val="both"/>
        <w:rPr>
          <w:i/>
          <w:iCs/>
          <w:sz w:val="20"/>
          <w:szCs w:val="20"/>
        </w:rPr>
      </w:pPr>
      <w:r w:rsidRPr="002E2AC5">
        <w:rPr>
          <w:sz w:val="20"/>
          <w:szCs w:val="20"/>
        </w:rPr>
        <w:t xml:space="preserve">Příloha č. 1 – </w:t>
      </w:r>
      <w:r w:rsidR="008C6A8D" w:rsidRPr="002E2AC5">
        <w:rPr>
          <w:sz w:val="20"/>
          <w:szCs w:val="20"/>
        </w:rPr>
        <w:t xml:space="preserve">Funkční požadavky na </w:t>
      </w:r>
      <w:r w:rsidR="007654B7" w:rsidRPr="002E2AC5">
        <w:rPr>
          <w:sz w:val="20"/>
          <w:szCs w:val="20"/>
        </w:rPr>
        <w:t>předmět</w:t>
      </w:r>
      <w:r w:rsidRPr="002E2AC5">
        <w:rPr>
          <w:sz w:val="20"/>
          <w:szCs w:val="20"/>
        </w:rPr>
        <w:t xml:space="preserve"> plnění </w:t>
      </w:r>
      <w:r w:rsidR="004763A5" w:rsidRPr="0021229E">
        <w:rPr>
          <w:i/>
          <w:iCs/>
          <w:sz w:val="20"/>
          <w:szCs w:val="20"/>
          <w:highlight w:val="yellow"/>
        </w:rPr>
        <w:t>(příloha bude přiložena do nabídky účastníka)</w:t>
      </w:r>
    </w:p>
    <w:p w14:paraId="77A58381" w14:textId="5683AC63" w:rsidR="00E76F74" w:rsidRPr="00E76F74" w:rsidRDefault="00E76F74" w:rsidP="00CD78D6">
      <w:pPr>
        <w:spacing w:line="280" w:lineRule="atLeast"/>
        <w:ind w:hanging="142"/>
        <w:jc w:val="both"/>
        <w:rPr>
          <w:sz w:val="20"/>
          <w:szCs w:val="20"/>
        </w:rPr>
      </w:pPr>
      <w:r w:rsidRPr="00E76F74">
        <w:rPr>
          <w:sz w:val="20"/>
          <w:szCs w:val="20"/>
        </w:rPr>
        <w:t>Příloha č. 2 – Harmonogram plnění vč. dílčích etap plnění</w:t>
      </w:r>
      <w:r w:rsidR="00814357">
        <w:rPr>
          <w:sz w:val="20"/>
          <w:szCs w:val="20"/>
        </w:rPr>
        <w:t xml:space="preserve"> a ceny za jednotlivé etapy</w:t>
      </w:r>
      <w:r>
        <w:rPr>
          <w:sz w:val="20"/>
          <w:szCs w:val="20"/>
        </w:rPr>
        <w:t xml:space="preserve"> </w:t>
      </w:r>
      <w:r w:rsidRPr="002E2AC5">
        <w:rPr>
          <w:sz w:val="20"/>
          <w:szCs w:val="20"/>
        </w:rPr>
        <w:t xml:space="preserve"> </w:t>
      </w:r>
      <w:r w:rsidRPr="0021229E">
        <w:rPr>
          <w:i/>
          <w:iCs/>
          <w:sz w:val="20"/>
          <w:szCs w:val="20"/>
          <w:highlight w:val="yellow"/>
        </w:rPr>
        <w:t>(příloha bude přiložena do nabídky účastníka)</w:t>
      </w:r>
    </w:p>
    <w:p w14:paraId="53579BFF" w14:textId="74D9707D" w:rsidR="003E41FC" w:rsidRPr="002E2AC5" w:rsidRDefault="003E41FC" w:rsidP="00CD78D6">
      <w:pPr>
        <w:spacing w:line="280" w:lineRule="atLeast"/>
        <w:ind w:hanging="142"/>
        <w:jc w:val="both"/>
        <w:rPr>
          <w:sz w:val="20"/>
          <w:szCs w:val="20"/>
        </w:rPr>
      </w:pPr>
      <w:r w:rsidRPr="002E2AC5">
        <w:rPr>
          <w:sz w:val="20"/>
          <w:szCs w:val="20"/>
        </w:rPr>
        <w:t xml:space="preserve">Příloha č. </w:t>
      </w:r>
      <w:r w:rsidR="00E76F74">
        <w:rPr>
          <w:sz w:val="20"/>
          <w:szCs w:val="20"/>
        </w:rPr>
        <w:t>3</w:t>
      </w:r>
      <w:r w:rsidRPr="002E2AC5">
        <w:rPr>
          <w:sz w:val="20"/>
          <w:szCs w:val="20"/>
        </w:rPr>
        <w:t xml:space="preserve"> - Vzor čestného prohlášení dle čl. X odst. 2 smlouvy </w:t>
      </w:r>
      <w:r w:rsidRPr="0021229E">
        <w:rPr>
          <w:i/>
          <w:iCs/>
          <w:sz w:val="20"/>
          <w:szCs w:val="20"/>
          <w:highlight w:val="yellow"/>
        </w:rPr>
        <w:t>(příloha bude přiložena při uzavření smlouvy)</w:t>
      </w:r>
    </w:p>
    <w:p w14:paraId="69233578" w14:textId="390F7513" w:rsidR="002F4A3A" w:rsidRPr="002E2AC5" w:rsidRDefault="00EF4C47" w:rsidP="00CD78D6">
      <w:pPr>
        <w:spacing w:line="280" w:lineRule="atLeast"/>
        <w:ind w:left="284" w:hanging="142"/>
        <w:jc w:val="both"/>
        <w:rPr>
          <w:sz w:val="20"/>
          <w:szCs w:val="20"/>
        </w:rPr>
      </w:pPr>
      <w:r w:rsidRPr="002E2AC5">
        <w:rPr>
          <w:sz w:val="20"/>
          <w:szCs w:val="20"/>
        </w:rPr>
        <w:t xml:space="preserve"> </w:t>
      </w:r>
    </w:p>
    <w:p w14:paraId="06C71C0E" w14:textId="77777777" w:rsidR="002F4A3A" w:rsidRPr="002E2AC5" w:rsidRDefault="002F4A3A" w:rsidP="00CD78D6">
      <w:pPr>
        <w:spacing w:line="280" w:lineRule="atLeast"/>
        <w:rPr>
          <w:sz w:val="20"/>
          <w:szCs w:val="20"/>
        </w:rPr>
      </w:pPr>
    </w:p>
    <w:p w14:paraId="1F8C084D" w14:textId="4749B8EF" w:rsidR="002F4A3A" w:rsidRPr="002E2AC5" w:rsidRDefault="002F4A3A" w:rsidP="00CD78D6">
      <w:pPr>
        <w:spacing w:line="280" w:lineRule="atLeast"/>
        <w:rPr>
          <w:b/>
          <w:sz w:val="20"/>
          <w:szCs w:val="20"/>
        </w:rPr>
      </w:pPr>
      <w:r w:rsidRPr="002E2AC5">
        <w:rPr>
          <w:sz w:val="20"/>
          <w:szCs w:val="20"/>
        </w:rPr>
        <w:t>V Praze dne …….......</w:t>
      </w:r>
      <w:r w:rsidR="00814713" w:rsidRPr="002E2AC5">
        <w:rPr>
          <w:sz w:val="20"/>
          <w:szCs w:val="20"/>
        </w:rPr>
        <w:t xml:space="preserve">                             </w:t>
      </w:r>
      <w:r w:rsidR="00D306C3" w:rsidRPr="002E2AC5">
        <w:rPr>
          <w:sz w:val="20"/>
          <w:szCs w:val="20"/>
        </w:rPr>
        <w:t xml:space="preserve">     </w:t>
      </w:r>
      <w:r w:rsidR="00814713" w:rsidRPr="002E2AC5">
        <w:rPr>
          <w:sz w:val="20"/>
          <w:szCs w:val="20"/>
        </w:rPr>
        <w:t xml:space="preserve"> </w:t>
      </w:r>
      <w:permStart w:id="1985675753" w:edGrp="everyone"/>
      <w:r w:rsidRPr="002E2AC5">
        <w:rPr>
          <w:sz w:val="20"/>
          <w:szCs w:val="20"/>
        </w:rPr>
        <w:t xml:space="preserve">V  </w:t>
      </w:r>
      <w:r w:rsidRPr="002E2AC5">
        <w:rPr>
          <w:b/>
          <w:sz w:val="20"/>
          <w:szCs w:val="20"/>
        </w:rPr>
        <w:t xml:space="preserve">“VYPLNÍ DODAVATEL“ </w:t>
      </w:r>
      <w:r w:rsidRPr="002E2AC5">
        <w:rPr>
          <w:sz w:val="20"/>
          <w:szCs w:val="20"/>
        </w:rPr>
        <w:t xml:space="preserve">dne </w:t>
      </w:r>
      <w:r w:rsidRPr="002E2AC5">
        <w:rPr>
          <w:b/>
          <w:sz w:val="20"/>
          <w:szCs w:val="20"/>
        </w:rPr>
        <w:t xml:space="preserve">„VYPLNÍ </w:t>
      </w:r>
      <w:r w:rsidR="00814713" w:rsidRPr="002E2AC5">
        <w:rPr>
          <w:b/>
          <w:sz w:val="20"/>
          <w:szCs w:val="20"/>
        </w:rPr>
        <w:tab/>
      </w:r>
      <w:r w:rsidR="00814713" w:rsidRPr="002E2AC5">
        <w:rPr>
          <w:b/>
          <w:sz w:val="20"/>
          <w:szCs w:val="20"/>
        </w:rPr>
        <w:tab/>
      </w:r>
      <w:r w:rsidR="00814713" w:rsidRPr="002E2AC5">
        <w:rPr>
          <w:b/>
          <w:sz w:val="20"/>
          <w:szCs w:val="20"/>
        </w:rPr>
        <w:tab/>
      </w:r>
      <w:r w:rsidR="00814713" w:rsidRPr="002E2AC5">
        <w:rPr>
          <w:b/>
          <w:sz w:val="20"/>
          <w:szCs w:val="20"/>
        </w:rPr>
        <w:tab/>
      </w:r>
      <w:r w:rsidR="00814713" w:rsidRPr="002E2AC5">
        <w:rPr>
          <w:b/>
          <w:sz w:val="20"/>
          <w:szCs w:val="20"/>
        </w:rPr>
        <w:tab/>
      </w:r>
      <w:r w:rsidR="00814713" w:rsidRPr="002E2AC5">
        <w:rPr>
          <w:b/>
          <w:sz w:val="20"/>
          <w:szCs w:val="20"/>
        </w:rPr>
        <w:tab/>
      </w:r>
      <w:r w:rsidR="004763A5" w:rsidRPr="002E2AC5">
        <w:rPr>
          <w:b/>
          <w:sz w:val="20"/>
          <w:szCs w:val="20"/>
        </w:rPr>
        <w:tab/>
      </w:r>
      <w:r w:rsidR="004763A5" w:rsidRPr="002E2AC5">
        <w:rPr>
          <w:b/>
          <w:sz w:val="20"/>
          <w:szCs w:val="20"/>
        </w:rPr>
        <w:tab/>
      </w:r>
      <w:r w:rsidRPr="002E2AC5">
        <w:rPr>
          <w:b/>
          <w:sz w:val="20"/>
          <w:szCs w:val="20"/>
        </w:rPr>
        <w:t>DODAVATEL“</w:t>
      </w:r>
      <w:permEnd w:id="1985675753"/>
    </w:p>
    <w:p w14:paraId="4F0137AF" w14:textId="77777777" w:rsidR="000C2EE7" w:rsidRPr="002E2AC5" w:rsidRDefault="000C2EE7" w:rsidP="00CD78D6">
      <w:pPr>
        <w:spacing w:line="280" w:lineRule="atLeast"/>
        <w:rPr>
          <w:b/>
          <w:sz w:val="20"/>
          <w:szCs w:val="20"/>
        </w:rPr>
      </w:pPr>
    </w:p>
    <w:p w14:paraId="7D0676D6" w14:textId="77777777" w:rsidR="000C2EE7" w:rsidRPr="002E2AC5" w:rsidRDefault="000C2EE7" w:rsidP="00CD78D6">
      <w:pPr>
        <w:spacing w:line="280" w:lineRule="atLeast"/>
        <w:rPr>
          <w:sz w:val="20"/>
          <w:szCs w:val="20"/>
        </w:rPr>
      </w:pPr>
    </w:p>
    <w:p w14:paraId="7C8CD7BF" w14:textId="6686A0F6" w:rsidR="002F4A3A" w:rsidRPr="00094A59" w:rsidRDefault="002F4A3A" w:rsidP="00CD78D6">
      <w:pPr>
        <w:spacing w:line="280" w:lineRule="atLeast"/>
        <w:rPr>
          <w:sz w:val="20"/>
          <w:szCs w:val="20"/>
        </w:rPr>
      </w:pPr>
      <w:r w:rsidRPr="00094A59">
        <w:rPr>
          <w:sz w:val="20"/>
          <w:szCs w:val="20"/>
        </w:rPr>
        <w:t>......................................</w:t>
      </w:r>
      <w:r w:rsidR="00814713" w:rsidRPr="00094A59">
        <w:rPr>
          <w:sz w:val="20"/>
          <w:szCs w:val="20"/>
        </w:rPr>
        <w:t>.......</w:t>
      </w:r>
      <w:r w:rsidRPr="00094A59">
        <w:rPr>
          <w:sz w:val="20"/>
          <w:szCs w:val="20"/>
        </w:rPr>
        <w:t xml:space="preserve">                                           ........</w:t>
      </w:r>
      <w:r w:rsidRPr="00094A59">
        <w:rPr>
          <w:b/>
          <w:sz w:val="20"/>
          <w:szCs w:val="20"/>
        </w:rPr>
        <w:t>Podpis DODAVATELE</w:t>
      </w:r>
      <w:r w:rsidRPr="00094A59">
        <w:rPr>
          <w:sz w:val="20"/>
          <w:szCs w:val="20"/>
        </w:rPr>
        <w:t>.........</w:t>
      </w:r>
    </w:p>
    <w:p w14:paraId="423DB4AB" w14:textId="71231751" w:rsidR="002F4A3A" w:rsidRPr="00094A59" w:rsidRDefault="0021229E" w:rsidP="00CD78D6">
      <w:pPr>
        <w:spacing w:line="280" w:lineRule="atLeast"/>
        <w:rPr>
          <w:i/>
          <w:sz w:val="20"/>
          <w:szCs w:val="20"/>
        </w:rPr>
      </w:pPr>
      <w:permStart w:id="6516863" w:edGrp="everyone"/>
      <w:r w:rsidRPr="00094A59">
        <w:rPr>
          <w:sz w:val="20"/>
          <w:szCs w:val="20"/>
        </w:rPr>
        <w:t>prof. MUDr. Marek Babjuk, CSc.,</w:t>
      </w:r>
      <w:r w:rsidRPr="00094A59">
        <w:rPr>
          <w:sz w:val="20"/>
          <w:szCs w:val="20"/>
        </w:rPr>
        <w:tab/>
      </w:r>
      <w:r w:rsidRPr="00094A59">
        <w:rPr>
          <w:sz w:val="20"/>
          <w:szCs w:val="20"/>
        </w:rPr>
        <w:tab/>
      </w:r>
      <w:r w:rsidRPr="00094A59">
        <w:rPr>
          <w:sz w:val="20"/>
          <w:szCs w:val="20"/>
        </w:rPr>
        <w:tab/>
      </w:r>
      <w:r w:rsidRPr="00094A59">
        <w:rPr>
          <w:sz w:val="20"/>
          <w:szCs w:val="20"/>
        </w:rPr>
        <w:tab/>
        <w:t xml:space="preserve"> </w:t>
      </w:r>
      <w:r w:rsidR="002F4A3A" w:rsidRPr="00094A59">
        <w:rPr>
          <w:i/>
          <w:sz w:val="20"/>
          <w:szCs w:val="20"/>
        </w:rPr>
        <w:t>jméno, příjmení</w:t>
      </w:r>
      <w:permEnd w:id="6516863"/>
    </w:p>
    <w:p w14:paraId="5448EEBE" w14:textId="684ACD54" w:rsidR="002F4A3A" w:rsidRPr="00094A59" w:rsidRDefault="002F4A3A" w:rsidP="00CD78D6">
      <w:pPr>
        <w:spacing w:line="280" w:lineRule="atLeast"/>
        <w:rPr>
          <w:i/>
          <w:sz w:val="20"/>
          <w:szCs w:val="20"/>
        </w:rPr>
      </w:pPr>
      <w:r w:rsidRPr="00094A59">
        <w:rPr>
          <w:sz w:val="20"/>
          <w:szCs w:val="20"/>
        </w:rPr>
        <w:t xml:space="preserve">děkan </w:t>
      </w:r>
      <w:r w:rsidR="0021229E" w:rsidRPr="00094A59">
        <w:rPr>
          <w:sz w:val="20"/>
          <w:szCs w:val="20"/>
        </w:rPr>
        <w:t>2</w:t>
      </w:r>
      <w:r w:rsidRPr="00094A59">
        <w:rPr>
          <w:sz w:val="20"/>
          <w:szCs w:val="20"/>
        </w:rPr>
        <w:t xml:space="preserve">. lékařské fakulty                                                           </w:t>
      </w:r>
      <w:permStart w:id="37903112" w:edGrp="everyone"/>
      <w:r w:rsidRPr="00094A59">
        <w:rPr>
          <w:i/>
          <w:sz w:val="20"/>
          <w:szCs w:val="20"/>
        </w:rPr>
        <w:t>funkce</w:t>
      </w:r>
      <w:permEnd w:id="37903112"/>
    </w:p>
    <w:p w14:paraId="60A76403" w14:textId="10B4AB0C" w:rsidR="00196A0A" w:rsidRPr="00094A59" w:rsidRDefault="002F4A3A" w:rsidP="0021229E">
      <w:pPr>
        <w:spacing w:line="280" w:lineRule="atLeast"/>
        <w:rPr>
          <w:sz w:val="20"/>
          <w:szCs w:val="20"/>
        </w:rPr>
      </w:pPr>
      <w:r w:rsidRPr="00094A59">
        <w:rPr>
          <w:sz w:val="20"/>
          <w:szCs w:val="20"/>
        </w:rPr>
        <w:t xml:space="preserve">Univerzity Karlovy                                                                     </w:t>
      </w:r>
      <w:permStart w:id="123034920" w:edGrp="everyone"/>
      <w:r w:rsidRPr="00094A59">
        <w:rPr>
          <w:i/>
          <w:sz w:val="20"/>
          <w:szCs w:val="20"/>
        </w:rPr>
        <w:t>název společnosti</w:t>
      </w:r>
    </w:p>
    <w:p w14:paraId="39CB2038" w14:textId="680CC1D0" w:rsidR="00196A0A" w:rsidRPr="00094A59" w:rsidRDefault="00196A0A" w:rsidP="00196A0A">
      <w:pPr>
        <w:rPr>
          <w:b/>
          <w:bCs/>
          <w:sz w:val="20"/>
          <w:szCs w:val="20"/>
        </w:rPr>
      </w:pPr>
      <w:r w:rsidRPr="00094A59">
        <w:rPr>
          <w:b/>
          <w:bCs/>
          <w:sz w:val="20"/>
          <w:szCs w:val="20"/>
        </w:rPr>
        <w:lastRenderedPageBreak/>
        <w:t>Příloha č. 2 - Harmonogram plnění vč. dílčích etap plnění</w:t>
      </w:r>
      <w:r w:rsidR="00814357">
        <w:rPr>
          <w:b/>
          <w:bCs/>
          <w:sz w:val="20"/>
          <w:szCs w:val="20"/>
        </w:rPr>
        <w:t xml:space="preserve"> </w:t>
      </w:r>
      <w:r w:rsidR="00814357" w:rsidRPr="00814357">
        <w:rPr>
          <w:b/>
          <w:bCs/>
          <w:sz w:val="20"/>
          <w:szCs w:val="20"/>
        </w:rPr>
        <w:t>a ceny za jednotlivé etapy</w:t>
      </w:r>
      <w:r w:rsidR="00814357">
        <w:rPr>
          <w:sz w:val="20"/>
          <w:szCs w:val="20"/>
        </w:rPr>
        <w:t xml:space="preserve"> </w:t>
      </w:r>
      <w:r w:rsidR="00814357" w:rsidRPr="002E2AC5">
        <w:rPr>
          <w:sz w:val="20"/>
          <w:szCs w:val="20"/>
        </w:rPr>
        <w:t xml:space="preserve"> </w:t>
      </w:r>
      <w:r w:rsidRPr="00094A59">
        <w:rPr>
          <w:b/>
          <w:bCs/>
          <w:sz w:val="20"/>
          <w:szCs w:val="20"/>
        </w:rPr>
        <w:t xml:space="preserve">  </w:t>
      </w:r>
    </w:p>
    <w:p w14:paraId="55D67504" w14:textId="20196F3E" w:rsidR="00196A0A" w:rsidRPr="00094A59" w:rsidRDefault="00196A0A" w:rsidP="00196A0A">
      <w:pPr>
        <w:pStyle w:val="p1"/>
        <w:spacing w:before="120" w:after="120" w:line="276" w:lineRule="auto"/>
        <w:jc w:val="both"/>
        <w:rPr>
          <w:sz w:val="20"/>
          <w:szCs w:val="20"/>
          <w:lang w:val="cs-CZ"/>
        </w:rPr>
      </w:pPr>
      <w:r w:rsidRPr="00094A59">
        <w:rPr>
          <w:b/>
          <w:bCs/>
          <w:sz w:val="20"/>
          <w:szCs w:val="20"/>
          <w:lang w:val="cs-CZ"/>
        </w:rPr>
        <w:t>1. Etapa: Klonování repozitářů a příprava pracovního prostředí</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547218" w:rsidRPr="00094A59">
        <w:rPr>
          <w:b/>
          <w:bCs/>
          <w:sz w:val="20"/>
          <w:lang w:val="cs-CZ"/>
        </w:rPr>
        <w:t>kalendářních dnů ode dne účinnosti této smlouvy.</w:t>
      </w:r>
    </w:p>
    <w:p w14:paraId="1F53F019" w14:textId="77777777" w:rsidR="00196A0A" w:rsidRPr="00094A59" w:rsidRDefault="00196A0A" w:rsidP="00196A0A">
      <w:pPr>
        <w:pStyle w:val="p3"/>
        <w:spacing w:before="120" w:after="120" w:line="276" w:lineRule="auto"/>
        <w:jc w:val="both"/>
        <w:rPr>
          <w:sz w:val="20"/>
          <w:szCs w:val="20"/>
          <w:lang w:val="cs-CZ"/>
        </w:rPr>
      </w:pPr>
      <w:r w:rsidRPr="00094A59">
        <w:rPr>
          <w:b/>
          <w:bCs/>
          <w:sz w:val="20"/>
          <w:szCs w:val="20"/>
          <w:lang w:val="cs-CZ"/>
        </w:rPr>
        <w:t xml:space="preserve">Popis: </w:t>
      </w:r>
      <w:r w:rsidRPr="00094A59">
        <w:rPr>
          <w:sz w:val="20"/>
          <w:szCs w:val="20"/>
          <w:lang w:val="cs-CZ"/>
        </w:rPr>
        <w:t xml:space="preserve">V této fázi proběhne klonování repozitářů do interního systému, příprava účtů v </w:t>
      </w:r>
      <w:r w:rsidRPr="00094A59">
        <w:rPr>
          <w:rStyle w:val="s1"/>
          <w:sz w:val="20"/>
          <w:szCs w:val="20"/>
          <w:lang w:val="cs-CZ"/>
        </w:rPr>
        <w:t>projektovém systému</w:t>
      </w:r>
      <w:r w:rsidRPr="00094A59">
        <w:rPr>
          <w:sz w:val="20"/>
          <w:szCs w:val="20"/>
          <w:lang w:val="cs-CZ"/>
        </w:rPr>
        <w:t xml:space="preserve"> a </w:t>
      </w:r>
      <w:r w:rsidRPr="00094A59">
        <w:rPr>
          <w:rStyle w:val="s1"/>
          <w:sz w:val="20"/>
          <w:szCs w:val="20"/>
          <w:lang w:val="cs-CZ"/>
        </w:rPr>
        <w:t>repozitáři</w:t>
      </w:r>
      <w:r w:rsidRPr="00094A59">
        <w:rPr>
          <w:rStyle w:val="s1"/>
          <w:b/>
          <w:bCs/>
          <w:sz w:val="20"/>
          <w:szCs w:val="20"/>
          <w:lang w:val="cs-CZ"/>
        </w:rPr>
        <w:t xml:space="preserve"> </w:t>
      </w:r>
      <w:r w:rsidRPr="00094A59">
        <w:rPr>
          <w:rStyle w:val="s1"/>
          <w:sz w:val="20"/>
          <w:szCs w:val="20"/>
          <w:lang w:val="cs-CZ"/>
        </w:rPr>
        <w:t>kódů</w:t>
      </w:r>
      <w:r w:rsidRPr="00094A59">
        <w:rPr>
          <w:sz w:val="20"/>
          <w:szCs w:val="20"/>
          <w:lang w:val="cs-CZ"/>
        </w:rPr>
        <w:t>, vytvoření pracovních branch a nastavení základního workflow pro vývoj. Současně bude provedeno zaškolení uživatelů pro práci v těchto systémech. Další klíčovou částí bude návrh a vytvoření databázového schématu a číselníků, které budou základem pro celý systém.</w:t>
      </w:r>
    </w:p>
    <w:p w14:paraId="722EBA28" w14:textId="77777777" w:rsidR="00196A0A" w:rsidRPr="00094A59" w:rsidRDefault="00196A0A" w:rsidP="00196A0A">
      <w:pPr>
        <w:pStyle w:val="p3"/>
        <w:spacing w:before="120" w:after="120" w:line="276" w:lineRule="auto"/>
        <w:jc w:val="both"/>
        <w:rPr>
          <w:sz w:val="20"/>
          <w:szCs w:val="20"/>
          <w:lang w:val="cs-CZ"/>
        </w:rPr>
      </w:pPr>
      <w:r w:rsidRPr="00094A59">
        <w:rPr>
          <w:b/>
          <w:bCs/>
          <w:sz w:val="20"/>
          <w:szCs w:val="20"/>
          <w:lang w:val="cs-CZ"/>
        </w:rPr>
        <w:t>Výstupy:</w:t>
      </w:r>
    </w:p>
    <w:p w14:paraId="05A890E3"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Klonované repozitáře připravené k vývoji</w:t>
      </w:r>
    </w:p>
    <w:p w14:paraId="2ECB0DC9"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Nastavené účty</w:t>
      </w:r>
    </w:p>
    <w:p w14:paraId="3EDCB023"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Vytvořené branch a workflow pro vývoj</w:t>
      </w:r>
    </w:p>
    <w:p w14:paraId="335DF992"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Návrh a vytvoření databázového schématu</w:t>
      </w:r>
    </w:p>
    <w:p w14:paraId="373C1B20"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Vytvoření a naplnění číselníků</w:t>
      </w:r>
    </w:p>
    <w:p w14:paraId="25AB1BE5" w14:textId="132DF6D9" w:rsidR="00547218"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Zaškolení vývojářů a uživatelů systému</w:t>
      </w:r>
    </w:p>
    <w:p w14:paraId="6F1DADD1" w14:textId="5E1DA870" w:rsidR="00196A0A" w:rsidRPr="00094A59" w:rsidRDefault="00196A0A" w:rsidP="00196A0A">
      <w:pPr>
        <w:pStyle w:val="p1"/>
        <w:jc w:val="both"/>
        <w:rPr>
          <w:sz w:val="20"/>
          <w:szCs w:val="20"/>
          <w:lang w:val="cs-CZ"/>
        </w:rPr>
      </w:pPr>
      <w:r w:rsidRPr="00094A59">
        <w:rPr>
          <w:b/>
          <w:bCs/>
          <w:sz w:val="20"/>
          <w:szCs w:val="20"/>
          <w:lang w:val="cs-CZ"/>
        </w:rPr>
        <w:t>2. Etapa: Příprava číselníků a implementace přihlašování</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60A22AD4" w14:textId="77777777"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Tato fáze se zaměří na přípravu číselníků, které budou sloužit jako základ pro další moduly systému. Součástí bude vytvoření administrace pro jejich správu. Dále bude implementováno přihlašování uživatelů do systému pomocí </w:t>
      </w:r>
      <w:r w:rsidRPr="00094A59">
        <w:rPr>
          <w:rStyle w:val="s1"/>
          <w:b/>
          <w:bCs/>
          <w:sz w:val="20"/>
          <w:szCs w:val="20"/>
          <w:lang w:val="cs-CZ"/>
        </w:rPr>
        <w:t>username</w:t>
      </w:r>
      <w:r w:rsidRPr="00094A59">
        <w:rPr>
          <w:sz w:val="20"/>
          <w:szCs w:val="20"/>
          <w:lang w:val="cs-CZ"/>
        </w:rPr>
        <w:t xml:space="preserve"> a </w:t>
      </w:r>
      <w:r w:rsidRPr="00094A59">
        <w:rPr>
          <w:rStyle w:val="s1"/>
          <w:b/>
          <w:bCs/>
          <w:sz w:val="20"/>
          <w:szCs w:val="20"/>
          <w:lang w:val="cs-CZ"/>
        </w:rPr>
        <w:t>password</w:t>
      </w:r>
      <w:r w:rsidRPr="00094A59">
        <w:rPr>
          <w:sz w:val="20"/>
          <w:szCs w:val="20"/>
          <w:lang w:val="cs-CZ"/>
        </w:rPr>
        <w:t>, včetně základního FE rozhraní pro login.</w:t>
      </w:r>
    </w:p>
    <w:p w14:paraId="4851E341"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0887FF19"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Kompletní sada číselníků připravená k použití</w:t>
      </w:r>
    </w:p>
    <w:p w14:paraId="64520453"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Administrace pro správu číselníků</w:t>
      </w:r>
    </w:p>
    <w:p w14:paraId="397CBE5E"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Implementace přihlašování uživatelů</w:t>
      </w:r>
    </w:p>
    <w:p w14:paraId="019FEA4E"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Frontendový formulář pro login, změna hesla, zapomenuté heslo</w:t>
      </w:r>
    </w:p>
    <w:p w14:paraId="6EEC50C1" w14:textId="0021AD9D" w:rsidR="00196A0A" w:rsidRPr="00094A59" w:rsidRDefault="00196A0A" w:rsidP="00196A0A">
      <w:pPr>
        <w:pStyle w:val="p1"/>
        <w:jc w:val="both"/>
        <w:rPr>
          <w:sz w:val="20"/>
          <w:szCs w:val="20"/>
          <w:lang w:val="cs-CZ"/>
        </w:rPr>
      </w:pPr>
      <w:r w:rsidRPr="00094A59">
        <w:rPr>
          <w:b/>
          <w:bCs/>
          <w:sz w:val="20"/>
          <w:szCs w:val="20"/>
          <w:lang w:val="cs-CZ"/>
        </w:rPr>
        <w:t xml:space="preserve">3. Etapa: Implementace základních funkcionalit </w:t>
      </w:r>
      <w:r w:rsidR="00547218" w:rsidRPr="00094A59">
        <w:rPr>
          <w:b/>
          <w:bCs/>
          <w:sz w:val="20"/>
          <w:szCs w:val="20"/>
          <w:lang w:val="cs-CZ"/>
        </w:rPr>
        <w:t xml:space="preserve">VLIS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7AE2F293" w14:textId="2E091384"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V této fázi bude implementována základní struktura </w:t>
      </w:r>
      <w:r w:rsidR="00547218" w:rsidRPr="00094A59">
        <w:rPr>
          <w:sz w:val="20"/>
          <w:szCs w:val="20"/>
          <w:lang w:val="cs-CZ"/>
        </w:rPr>
        <w:t xml:space="preserve">VLIS </w:t>
      </w:r>
      <w:r w:rsidRPr="00094A59">
        <w:rPr>
          <w:sz w:val="20"/>
          <w:szCs w:val="20"/>
          <w:lang w:val="cs-CZ"/>
        </w:rPr>
        <w:t>s důrazem na evidenci a sledování vzorků, včetně jejich příjmu a manipulace. Systém bude obsahovat funkce pro evidenci pacientů a propojení vzorků s jejich požadavky. Dále bude vytvořeno auditní logování změn a základní validace dat při zadávání.</w:t>
      </w:r>
    </w:p>
    <w:p w14:paraId="6F80DD85"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3DBF3BB7"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Funkční základní modul pro příjem vzorků</w:t>
      </w:r>
    </w:p>
    <w:p w14:paraId="6C62B3D2"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Evidence pacientů a propojení s materiály</w:t>
      </w:r>
    </w:p>
    <w:p w14:paraId="21995F0D"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Implementace auditního logování změn</w:t>
      </w:r>
    </w:p>
    <w:p w14:paraId="13E02E99"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Validace vstupních dat</w:t>
      </w:r>
    </w:p>
    <w:p w14:paraId="1A6851E4" w14:textId="5F1E3C25" w:rsidR="00196A0A" w:rsidRPr="00094A59" w:rsidRDefault="00196A0A" w:rsidP="00196A0A">
      <w:pPr>
        <w:pStyle w:val="p1"/>
        <w:jc w:val="both"/>
        <w:rPr>
          <w:sz w:val="20"/>
          <w:szCs w:val="20"/>
          <w:lang w:val="cs-CZ"/>
        </w:rPr>
      </w:pPr>
      <w:r w:rsidRPr="00094A59">
        <w:rPr>
          <w:b/>
          <w:bCs/>
          <w:sz w:val="20"/>
          <w:szCs w:val="20"/>
          <w:lang w:val="cs-CZ"/>
        </w:rPr>
        <w:t>4. Etapa: Pokročilá manipulace se vzorky a jejich procesování</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2F1A550C" w14:textId="77777777"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Systém bude rozšířen o možnosti pokročilé manipulace se vzorky, včetně zadávání izolací DNA/RNA a dalších laboratorních procesů. Bude implementováno sledování kvality izolovaného materiálu, generování štítků pro vzorky a jejich tisk.</w:t>
      </w:r>
    </w:p>
    <w:p w14:paraId="203D7033"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700608E6"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lastRenderedPageBreak/>
        <w:t>•</w:t>
      </w:r>
      <w:r w:rsidRPr="00094A59">
        <w:rPr>
          <w:rStyle w:val="apple-tab-span"/>
          <w:sz w:val="20"/>
          <w:szCs w:val="20"/>
          <w:lang w:val="cs-CZ"/>
        </w:rPr>
        <w:t xml:space="preserve"> </w:t>
      </w:r>
      <w:r w:rsidRPr="00094A59">
        <w:rPr>
          <w:sz w:val="20"/>
          <w:szCs w:val="20"/>
          <w:lang w:val="cs-CZ"/>
        </w:rPr>
        <w:t>Funkce pro zadání izolace vzorků</w:t>
      </w:r>
    </w:p>
    <w:p w14:paraId="32905E7C"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Sledování kvality izolovaného materiálu</w:t>
      </w:r>
    </w:p>
    <w:p w14:paraId="6785897F"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Možnost generování a tisku štítků</w:t>
      </w:r>
    </w:p>
    <w:p w14:paraId="08F8ADCC" w14:textId="73B8C733" w:rsidR="00196A0A" w:rsidRPr="00094A59" w:rsidRDefault="00196A0A" w:rsidP="00196A0A">
      <w:pPr>
        <w:pStyle w:val="p1"/>
        <w:jc w:val="both"/>
        <w:rPr>
          <w:sz w:val="20"/>
          <w:szCs w:val="20"/>
          <w:lang w:val="cs-CZ"/>
        </w:rPr>
      </w:pPr>
      <w:r w:rsidRPr="00094A59">
        <w:rPr>
          <w:b/>
          <w:bCs/>
          <w:sz w:val="20"/>
          <w:szCs w:val="20"/>
          <w:lang w:val="cs-CZ"/>
        </w:rPr>
        <w:t>5. Etapa: Správa pacientů, vyhledávání a reporting</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47302AB9" w14:textId="77777777"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V této fázi bude implementována funkcionalita pro pokročilé vyhledávání pacientů a vzorků. Umožní filtrování podle různých parametrů (jméno, rodné číslo, kód materiálu) a export dat pro analytické účely. Systém bude propojen s databázemi pacientů a umožní sledování rodinných vazeb.</w:t>
      </w:r>
    </w:p>
    <w:p w14:paraId="1DE3DD37"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49AA50EF"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Modul pro vyhledávání pacientů a vzorků</w:t>
      </w:r>
    </w:p>
    <w:p w14:paraId="25EFC561"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Export dat pro reporting</w:t>
      </w:r>
    </w:p>
    <w:p w14:paraId="7A73EAEF"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Propojení pacientů v rámci rodinných vztahů</w:t>
      </w:r>
    </w:p>
    <w:p w14:paraId="4C08C4B7" w14:textId="4255E6CD" w:rsidR="00196A0A" w:rsidRPr="00094A59" w:rsidRDefault="00196A0A" w:rsidP="00196A0A">
      <w:pPr>
        <w:pStyle w:val="p1"/>
        <w:jc w:val="both"/>
        <w:rPr>
          <w:sz w:val="20"/>
          <w:szCs w:val="20"/>
          <w:lang w:val="cs-CZ"/>
        </w:rPr>
      </w:pPr>
      <w:r w:rsidRPr="00094A59">
        <w:rPr>
          <w:b/>
          <w:bCs/>
          <w:sz w:val="20"/>
          <w:szCs w:val="20"/>
          <w:lang w:val="cs-CZ"/>
        </w:rPr>
        <w:t>6. Etapa: Tvorba a editace laboratorních zpráv</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076F7DEB" w14:textId="77777777"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V této fázi se implementuje systém pro generování a editaci laboratorních zpráv. Bude umožněno propojení s externími databázemi (např. ORPHA.NET, OMIM.org) pro automatické vyhledávání odpovídajících diagnóz a kódů. Zavede se možnost uzamykání zpráv pro auditní účely.</w:t>
      </w:r>
    </w:p>
    <w:p w14:paraId="5B3E6740"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040BFC03"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Funkcionalita pro generování laboratorních zpráv</w:t>
      </w:r>
    </w:p>
    <w:p w14:paraId="5ACFB8EF"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Napojení na ORPHA.NET, OMIM.org</w:t>
      </w:r>
    </w:p>
    <w:p w14:paraId="6DF68B5A"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Auditní kontrola editací zpráv</w:t>
      </w:r>
    </w:p>
    <w:p w14:paraId="264CF66E" w14:textId="0B8AD23B" w:rsidR="00196A0A" w:rsidRPr="00094A59" w:rsidRDefault="00196A0A" w:rsidP="00196A0A">
      <w:pPr>
        <w:pStyle w:val="p1"/>
        <w:jc w:val="both"/>
        <w:rPr>
          <w:sz w:val="20"/>
          <w:szCs w:val="20"/>
          <w:lang w:val="cs-CZ"/>
        </w:rPr>
      </w:pPr>
      <w:r w:rsidRPr="00094A59">
        <w:rPr>
          <w:b/>
          <w:bCs/>
          <w:sz w:val="20"/>
          <w:szCs w:val="20"/>
          <w:lang w:val="cs-CZ"/>
        </w:rPr>
        <w:t>7. Etapa: Integrace systému, migrace dat a nasazení do produkce</w:t>
      </w:r>
      <w:r w:rsidR="00547218" w:rsidRPr="00094A59">
        <w:rPr>
          <w:b/>
          <w:bCs/>
          <w:sz w:val="20"/>
          <w:szCs w:val="20"/>
          <w:lang w:val="cs-CZ"/>
        </w:rPr>
        <w:t xml:space="preserve"> bude ukončena do …. </w:t>
      </w:r>
      <w:r w:rsidR="00547218" w:rsidRPr="00094A59">
        <w:rPr>
          <w:sz w:val="20"/>
          <w:lang w:val="cs-CZ"/>
        </w:rPr>
        <w:t>(</w:t>
      </w:r>
      <w:r w:rsidR="00547218" w:rsidRPr="00094A59">
        <w:rPr>
          <w:i/>
          <w:iCs/>
          <w:sz w:val="20"/>
          <w:lang w:val="cs-CZ"/>
        </w:rPr>
        <w:t xml:space="preserve">doplní dodavatel do nabídky) </w:t>
      </w:r>
      <w:r w:rsidR="006E3191" w:rsidRPr="00094A59">
        <w:rPr>
          <w:b/>
          <w:bCs/>
          <w:sz w:val="20"/>
          <w:lang w:val="cs-CZ"/>
        </w:rPr>
        <w:t>kalendářních dnů ode dne účinnosti této smlouvy.</w:t>
      </w:r>
    </w:p>
    <w:p w14:paraId="7196A1D1" w14:textId="77777777" w:rsidR="00196A0A" w:rsidRPr="00094A59" w:rsidRDefault="00196A0A" w:rsidP="00196A0A">
      <w:pPr>
        <w:pStyle w:val="p3"/>
        <w:jc w:val="both"/>
        <w:rPr>
          <w:sz w:val="20"/>
          <w:szCs w:val="20"/>
          <w:lang w:val="cs-CZ"/>
        </w:rPr>
      </w:pPr>
      <w:r w:rsidRPr="00094A59">
        <w:rPr>
          <w:b/>
          <w:bCs/>
          <w:sz w:val="20"/>
          <w:szCs w:val="20"/>
          <w:lang w:val="cs-CZ"/>
        </w:rPr>
        <w:t>Popis:</w:t>
      </w:r>
      <w:r w:rsidRPr="00094A59">
        <w:rPr>
          <w:sz w:val="20"/>
          <w:szCs w:val="20"/>
          <w:lang w:val="cs-CZ"/>
        </w:rPr>
        <w:t xml:space="preserve"> V této fázi dojde k propojení systému s externími databázemi, jako jsou ambulantní systémy (např. UNIS). Proběhne migrace dat z původního systému </w:t>
      </w:r>
      <w:r w:rsidRPr="00094A59">
        <w:rPr>
          <w:rStyle w:val="s1"/>
          <w:b/>
          <w:bCs/>
          <w:sz w:val="20"/>
          <w:szCs w:val="20"/>
          <w:lang w:val="cs-CZ"/>
        </w:rPr>
        <w:t>“Genetická databáze UBLG”</w:t>
      </w:r>
      <w:r w:rsidRPr="00094A59">
        <w:rPr>
          <w:sz w:val="20"/>
          <w:szCs w:val="20"/>
          <w:lang w:val="cs-CZ"/>
        </w:rPr>
        <w:t xml:space="preserve"> do nového LIMS, přičemž se zachovají historické záznamy pacientů a vzorků. Současně proběhne kompletní testování, odstranění chyb, optimalizace výkonu a školení uživatelů.</w:t>
      </w:r>
    </w:p>
    <w:p w14:paraId="3ACAB02F" w14:textId="77777777" w:rsidR="00196A0A" w:rsidRPr="00094A59" w:rsidRDefault="00196A0A" w:rsidP="00196A0A">
      <w:pPr>
        <w:pStyle w:val="p3"/>
        <w:jc w:val="both"/>
        <w:rPr>
          <w:sz w:val="20"/>
          <w:szCs w:val="20"/>
          <w:lang w:val="cs-CZ"/>
        </w:rPr>
      </w:pPr>
      <w:r w:rsidRPr="00094A59">
        <w:rPr>
          <w:b/>
          <w:bCs/>
          <w:sz w:val="20"/>
          <w:szCs w:val="20"/>
          <w:lang w:val="cs-CZ"/>
        </w:rPr>
        <w:t>Výstupy:</w:t>
      </w:r>
    </w:p>
    <w:p w14:paraId="0CD5CC3A"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Plná integrace systému s externími databázemi</w:t>
      </w:r>
    </w:p>
    <w:p w14:paraId="010875B0"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Migrace dat z původního systému do LIMS</w:t>
      </w:r>
    </w:p>
    <w:p w14:paraId="3C977F49"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Kompletní testování systému</w:t>
      </w:r>
    </w:p>
    <w:p w14:paraId="1AFADCA7" w14:textId="77777777" w:rsidR="00196A0A" w:rsidRPr="00094A59"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Optimalizovaný systém připravený k provozu</w:t>
      </w:r>
    </w:p>
    <w:p w14:paraId="24EFBC66" w14:textId="77777777" w:rsidR="00196A0A" w:rsidRPr="00196A0A" w:rsidRDefault="00196A0A" w:rsidP="00547218">
      <w:pPr>
        <w:pStyle w:val="p5"/>
        <w:spacing w:before="0" w:beforeAutospacing="0" w:after="0" w:afterAutospacing="0"/>
        <w:jc w:val="both"/>
        <w:rPr>
          <w:sz w:val="20"/>
          <w:szCs w:val="20"/>
          <w:lang w:val="cs-CZ"/>
        </w:rPr>
      </w:pPr>
      <w:r w:rsidRPr="00094A59">
        <w:rPr>
          <w:sz w:val="20"/>
          <w:szCs w:val="20"/>
          <w:lang w:val="cs-CZ"/>
        </w:rPr>
        <w:t>•</w:t>
      </w:r>
      <w:r w:rsidRPr="00094A59">
        <w:rPr>
          <w:rStyle w:val="apple-tab-span"/>
          <w:sz w:val="20"/>
          <w:szCs w:val="20"/>
          <w:lang w:val="cs-CZ"/>
        </w:rPr>
        <w:t xml:space="preserve"> </w:t>
      </w:r>
      <w:r w:rsidRPr="00094A59">
        <w:rPr>
          <w:sz w:val="20"/>
          <w:szCs w:val="20"/>
          <w:lang w:val="cs-CZ"/>
        </w:rPr>
        <w:t>Zaškolení uživatelů</w:t>
      </w:r>
    </w:p>
    <w:p w14:paraId="02F59E10" w14:textId="77777777" w:rsidR="000A78EF" w:rsidRDefault="000A78EF" w:rsidP="000A78EF">
      <w:pPr>
        <w:spacing w:line="280" w:lineRule="atLeast"/>
        <w:ind w:left="142" w:hanging="284"/>
        <w:jc w:val="both"/>
        <w:rPr>
          <w:color w:val="0000FF"/>
          <w:sz w:val="20"/>
          <w:szCs w:val="20"/>
        </w:rPr>
      </w:pPr>
    </w:p>
    <w:p w14:paraId="0E2D1F8D" w14:textId="77777777" w:rsidR="00D84B27" w:rsidRDefault="00D84B27" w:rsidP="000A78EF">
      <w:pPr>
        <w:spacing w:line="280" w:lineRule="atLeast"/>
        <w:ind w:left="142" w:hanging="284"/>
        <w:jc w:val="both"/>
        <w:rPr>
          <w:color w:val="0000FF"/>
          <w:sz w:val="20"/>
          <w:szCs w:val="20"/>
        </w:rPr>
      </w:pPr>
    </w:p>
    <w:p w14:paraId="0DE3C395" w14:textId="77777777" w:rsidR="00D84B27" w:rsidRDefault="00D84B27" w:rsidP="000A78EF">
      <w:pPr>
        <w:spacing w:line="280" w:lineRule="atLeast"/>
        <w:ind w:left="142" w:hanging="284"/>
        <w:jc w:val="both"/>
        <w:rPr>
          <w:color w:val="0000FF"/>
          <w:sz w:val="20"/>
          <w:szCs w:val="20"/>
        </w:rPr>
      </w:pPr>
    </w:p>
    <w:p w14:paraId="36E92404" w14:textId="77777777" w:rsidR="00D84B27" w:rsidRDefault="00D84B27" w:rsidP="000A78EF">
      <w:pPr>
        <w:spacing w:line="280" w:lineRule="atLeast"/>
        <w:ind w:left="142" w:hanging="284"/>
        <w:jc w:val="both"/>
        <w:rPr>
          <w:color w:val="0000FF"/>
          <w:sz w:val="20"/>
          <w:szCs w:val="20"/>
        </w:rPr>
      </w:pPr>
    </w:p>
    <w:p w14:paraId="0724B8CF" w14:textId="77777777" w:rsidR="00D84B27" w:rsidRDefault="00D84B27" w:rsidP="000A78EF">
      <w:pPr>
        <w:spacing w:line="280" w:lineRule="atLeast"/>
        <w:ind w:left="142" w:hanging="284"/>
        <w:jc w:val="both"/>
        <w:rPr>
          <w:color w:val="0000FF"/>
          <w:sz w:val="20"/>
          <w:szCs w:val="20"/>
        </w:rPr>
      </w:pPr>
    </w:p>
    <w:p w14:paraId="764D16CB" w14:textId="77777777" w:rsidR="00D84B27" w:rsidRDefault="00D84B27" w:rsidP="000A78EF">
      <w:pPr>
        <w:spacing w:line="280" w:lineRule="atLeast"/>
        <w:ind w:left="142" w:hanging="284"/>
        <w:jc w:val="both"/>
        <w:rPr>
          <w:color w:val="0000FF"/>
          <w:sz w:val="20"/>
          <w:szCs w:val="20"/>
        </w:rPr>
      </w:pPr>
    </w:p>
    <w:p w14:paraId="20D42A14" w14:textId="77777777" w:rsidR="00D84B27" w:rsidRDefault="00D84B27" w:rsidP="000A78EF">
      <w:pPr>
        <w:spacing w:line="280" w:lineRule="atLeast"/>
        <w:ind w:left="142" w:hanging="284"/>
        <w:jc w:val="both"/>
        <w:rPr>
          <w:color w:val="0000FF"/>
          <w:sz w:val="20"/>
          <w:szCs w:val="20"/>
        </w:rPr>
      </w:pPr>
    </w:p>
    <w:p w14:paraId="07D6A10C" w14:textId="77777777" w:rsidR="00D84B27" w:rsidRDefault="00D84B27" w:rsidP="000A78EF">
      <w:pPr>
        <w:spacing w:line="280" w:lineRule="atLeast"/>
        <w:ind w:left="142" w:hanging="284"/>
        <w:jc w:val="both"/>
        <w:rPr>
          <w:color w:val="0000FF"/>
          <w:sz w:val="20"/>
          <w:szCs w:val="20"/>
        </w:rPr>
      </w:pPr>
    </w:p>
    <w:p w14:paraId="52110AE3" w14:textId="77777777" w:rsidR="00D84B27" w:rsidRDefault="00D84B27" w:rsidP="000A78EF">
      <w:pPr>
        <w:spacing w:line="280" w:lineRule="atLeast"/>
        <w:ind w:left="142" w:hanging="284"/>
        <w:jc w:val="both"/>
        <w:rPr>
          <w:color w:val="0000FF"/>
          <w:sz w:val="20"/>
          <w:szCs w:val="20"/>
        </w:rPr>
      </w:pPr>
    </w:p>
    <w:p w14:paraId="6B2652E0" w14:textId="77777777" w:rsidR="00D84B27" w:rsidRDefault="00D84B27" w:rsidP="000A78EF">
      <w:pPr>
        <w:spacing w:line="280" w:lineRule="atLeast"/>
        <w:ind w:left="142" w:hanging="284"/>
        <w:jc w:val="both"/>
        <w:rPr>
          <w:color w:val="0000FF"/>
          <w:sz w:val="20"/>
          <w:szCs w:val="20"/>
        </w:rPr>
      </w:pPr>
    </w:p>
    <w:p w14:paraId="032D4246" w14:textId="77777777" w:rsidR="00D84B27" w:rsidRDefault="00D84B27" w:rsidP="000A78EF">
      <w:pPr>
        <w:spacing w:line="280" w:lineRule="atLeast"/>
        <w:ind w:left="142" w:hanging="284"/>
        <w:jc w:val="both"/>
        <w:rPr>
          <w:color w:val="0000FF"/>
          <w:sz w:val="20"/>
          <w:szCs w:val="20"/>
        </w:rPr>
      </w:pPr>
    </w:p>
    <w:p w14:paraId="7AEC7F68" w14:textId="3CD999FF" w:rsidR="000A78EF" w:rsidRPr="000A78EF" w:rsidRDefault="000A78EF" w:rsidP="000A78EF">
      <w:pPr>
        <w:spacing w:line="280" w:lineRule="atLeast"/>
        <w:ind w:left="142" w:hanging="284"/>
        <w:jc w:val="both"/>
        <w:rPr>
          <w:b/>
          <w:bCs/>
          <w:sz w:val="20"/>
          <w:szCs w:val="20"/>
        </w:rPr>
      </w:pPr>
      <w:r w:rsidRPr="000A78EF">
        <w:rPr>
          <w:b/>
          <w:bCs/>
          <w:sz w:val="20"/>
          <w:szCs w:val="20"/>
        </w:rPr>
        <w:lastRenderedPageBreak/>
        <w:t>Položkový rozpočet ceny plnění:</w:t>
      </w:r>
    </w:p>
    <w:p w14:paraId="5DE0AC3F" w14:textId="77777777" w:rsidR="000A78EF" w:rsidRPr="000A78EF" w:rsidRDefault="000A78EF" w:rsidP="000A78EF">
      <w:pPr>
        <w:spacing w:line="280" w:lineRule="atLeast"/>
        <w:ind w:left="142" w:hanging="284"/>
        <w:jc w:val="both"/>
        <w:rPr>
          <w:sz w:val="20"/>
          <w:szCs w:val="20"/>
        </w:rPr>
      </w:pPr>
    </w:p>
    <w:tbl>
      <w:tblPr>
        <w:tblStyle w:val="Mkatabulky"/>
        <w:tblW w:w="0" w:type="auto"/>
        <w:tblInd w:w="142" w:type="dxa"/>
        <w:tblLook w:val="04A0" w:firstRow="1" w:lastRow="0" w:firstColumn="1" w:lastColumn="0" w:noHBand="0" w:noVBand="1"/>
      </w:tblPr>
      <w:tblGrid>
        <w:gridCol w:w="2547"/>
        <w:gridCol w:w="1984"/>
        <w:gridCol w:w="2126"/>
        <w:gridCol w:w="1979"/>
      </w:tblGrid>
      <w:tr w:rsidR="000A78EF" w:rsidRPr="00682C14" w14:paraId="7840AF93" w14:textId="77777777" w:rsidTr="00814357">
        <w:tc>
          <w:tcPr>
            <w:tcW w:w="2547" w:type="dxa"/>
          </w:tcPr>
          <w:p w14:paraId="0F3CC348" w14:textId="77777777" w:rsidR="000A78EF" w:rsidRPr="00682C14" w:rsidRDefault="000A78EF" w:rsidP="00D20EA6">
            <w:pPr>
              <w:spacing w:line="280" w:lineRule="atLeast"/>
              <w:jc w:val="both"/>
              <w:rPr>
                <w:b/>
                <w:bCs/>
                <w:sz w:val="20"/>
                <w:szCs w:val="20"/>
                <w:u w:val="single"/>
              </w:rPr>
            </w:pPr>
            <w:r w:rsidRPr="00682C14">
              <w:rPr>
                <w:b/>
                <w:bCs/>
                <w:sz w:val="20"/>
                <w:szCs w:val="20"/>
                <w:u w:val="single"/>
              </w:rPr>
              <w:t>Etapa plnění</w:t>
            </w:r>
          </w:p>
        </w:tc>
        <w:tc>
          <w:tcPr>
            <w:tcW w:w="1984" w:type="dxa"/>
          </w:tcPr>
          <w:p w14:paraId="291C6531" w14:textId="77777777" w:rsidR="000A78EF" w:rsidRPr="00682C14" w:rsidRDefault="000A78EF" w:rsidP="00D20EA6">
            <w:pPr>
              <w:spacing w:line="280" w:lineRule="atLeast"/>
              <w:jc w:val="both"/>
              <w:rPr>
                <w:b/>
                <w:bCs/>
                <w:sz w:val="20"/>
                <w:szCs w:val="20"/>
                <w:u w:val="single"/>
              </w:rPr>
            </w:pPr>
            <w:r w:rsidRPr="00682C14">
              <w:rPr>
                <w:b/>
                <w:bCs/>
                <w:sz w:val="20"/>
                <w:szCs w:val="20"/>
                <w:u w:val="single"/>
              </w:rPr>
              <w:t>Cena za uvedenou etapu v Kč bez DPH:</w:t>
            </w:r>
          </w:p>
        </w:tc>
        <w:tc>
          <w:tcPr>
            <w:tcW w:w="2126" w:type="dxa"/>
          </w:tcPr>
          <w:p w14:paraId="4162DFF1" w14:textId="77777777" w:rsidR="000A78EF" w:rsidRPr="00682C14" w:rsidRDefault="000A78EF" w:rsidP="00D20EA6">
            <w:pPr>
              <w:spacing w:line="280" w:lineRule="atLeast"/>
              <w:jc w:val="both"/>
              <w:rPr>
                <w:b/>
                <w:bCs/>
                <w:sz w:val="20"/>
                <w:szCs w:val="20"/>
                <w:u w:val="single"/>
              </w:rPr>
            </w:pPr>
            <w:r w:rsidRPr="00682C14">
              <w:rPr>
                <w:b/>
                <w:bCs/>
                <w:sz w:val="20"/>
                <w:szCs w:val="20"/>
                <w:u w:val="single"/>
              </w:rPr>
              <w:t>Samostatná výše DPH:</w:t>
            </w:r>
          </w:p>
        </w:tc>
        <w:tc>
          <w:tcPr>
            <w:tcW w:w="1979" w:type="dxa"/>
          </w:tcPr>
          <w:p w14:paraId="093603E9" w14:textId="77777777" w:rsidR="000A78EF" w:rsidRPr="00682C14" w:rsidRDefault="000A78EF" w:rsidP="00D20EA6">
            <w:pPr>
              <w:spacing w:line="280" w:lineRule="atLeast"/>
              <w:jc w:val="both"/>
              <w:rPr>
                <w:b/>
                <w:bCs/>
                <w:sz w:val="20"/>
                <w:szCs w:val="20"/>
                <w:u w:val="single"/>
              </w:rPr>
            </w:pPr>
            <w:r w:rsidRPr="00682C14">
              <w:rPr>
                <w:b/>
                <w:bCs/>
                <w:sz w:val="20"/>
                <w:szCs w:val="20"/>
                <w:u w:val="single"/>
              </w:rPr>
              <w:t>Cena za uvedenou etapu v Kč vč. DPH:</w:t>
            </w:r>
          </w:p>
        </w:tc>
      </w:tr>
      <w:tr w:rsidR="00682C14" w14:paraId="42C90FA1" w14:textId="77777777" w:rsidTr="00814357">
        <w:tc>
          <w:tcPr>
            <w:tcW w:w="2547" w:type="dxa"/>
          </w:tcPr>
          <w:p w14:paraId="649C8180" w14:textId="074C5724" w:rsidR="00682C14" w:rsidRDefault="00682C14" w:rsidP="00682C14">
            <w:pPr>
              <w:spacing w:line="280" w:lineRule="atLeast"/>
              <w:jc w:val="both"/>
              <w:rPr>
                <w:color w:val="0000FF"/>
                <w:sz w:val="20"/>
                <w:szCs w:val="20"/>
              </w:rPr>
            </w:pPr>
            <w:r w:rsidRPr="00094A59">
              <w:rPr>
                <w:b/>
                <w:bCs/>
                <w:sz w:val="20"/>
                <w:szCs w:val="20"/>
              </w:rPr>
              <w:t>1. Etapa: Klonování repozitářů a příprava pracovního prostředí</w:t>
            </w:r>
          </w:p>
        </w:tc>
        <w:tc>
          <w:tcPr>
            <w:tcW w:w="1984" w:type="dxa"/>
          </w:tcPr>
          <w:p w14:paraId="6321094E" w14:textId="02AE5223"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056ECE34" w14:textId="7491B5E5"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06E964B4" w14:textId="14FC0057"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79AA5E19" w14:textId="77777777" w:rsidTr="00814357">
        <w:tc>
          <w:tcPr>
            <w:tcW w:w="2547" w:type="dxa"/>
          </w:tcPr>
          <w:p w14:paraId="36695CD8" w14:textId="557511EA" w:rsidR="00682C14" w:rsidRDefault="00682C14" w:rsidP="00682C14">
            <w:pPr>
              <w:spacing w:line="280" w:lineRule="atLeast"/>
              <w:jc w:val="both"/>
              <w:rPr>
                <w:color w:val="0000FF"/>
                <w:sz w:val="20"/>
                <w:szCs w:val="20"/>
              </w:rPr>
            </w:pPr>
            <w:r w:rsidRPr="00094A59">
              <w:rPr>
                <w:b/>
                <w:bCs/>
                <w:sz w:val="20"/>
                <w:szCs w:val="20"/>
              </w:rPr>
              <w:t>2. Etapa: Příprava číselníků a implementace přihlašování</w:t>
            </w:r>
          </w:p>
        </w:tc>
        <w:tc>
          <w:tcPr>
            <w:tcW w:w="1984" w:type="dxa"/>
          </w:tcPr>
          <w:p w14:paraId="031B9DA5" w14:textId="22A5D49C"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557B67E1" w14:textId="4EDA37B1"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7A4D11A2" w14:textId="24976508"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506B1952" w14:textId="77777777" w:rsidTr="00814357">
        <w:tc>
          <w:tcPr>
            <w:tcW w:w="2547" w:type="dxa"/>
          </w:tcPr>
          <w:p w14:paraId="17E8D4CE" w14:textId="2E94D34A" w:rsidR="00682C14" w:rsidRDefault="00682C14" w:rsidP="00682C14">
            <w:pPr>
              <w:spacing w:line="280" w:lineRule="atLeast"/>
              <w:jc w:val="both"/>
              <w:rPr>
                <w:color w:val="0000FF"/>
                <w:sz w:val="20"/>
                <w:szCs w:val="20"/>
              </w:rPr>
            </w:pPr>
            <w:r w:rsidRPr="00094A59">
              <w:rPr>
                <w:b/>
                <w:bCs/>
                <w:sz w:val="20"/>
                <w:szCs w:val="20"/>
              </w:rPr>
              <w:t>3. Etapa: Implementace základních funkcionalit VLIS</w:t>
            </w:r>
          </w:p>
        </w:tc>
        <w:tc>
          <w:tcPr>
            <w:tcW w:w="1984" w:type="dxa"/>
          </w:tcPr>
          <w:p w14:paraId="5A388FB7" w14:textId="5F0BB4AD"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46EE581D" w14:textId="5F1F49B5"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40B73B4F" w14:textId="4E5B7E11"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7C55CE86" w14:textId="77777777" w:rsidTr="00814357">
        <w:tc>
          <w:tcPr>
            <w:tcW w:w="2547" w:type="dxa"/>
          </w:tcPr>
          <w:p w14:paraId="37B72D8A" w14:textId="06CF3C96" w:rsidR="00682C14" w:rsidRDefault="00682C14" w:rsidP="00682C14">
            <w:pPr>
              <w:spacing w:line="280" w:lineRule="atLeast"/>
              <w:jc w:val="both"/>
              <w:rPr>
                <w:color w:val="0000FF"/>
                <w:sz w:val="20"/>
                <w:szCs w:val="20"/>
              </w:rPr>
            </w:pPr>
            <w:r w:rsidRPr="00094A59">
              <w:rPr>
                <w:b/>
                <w:bCs/>
                <w:sz w:val="20"/>
                <w:szCs w:val="20"/>
              </w:rPr>
              <w:t>4. Etapa: Pokročilá manipulace se vzorky a jejich procesování</w:t>
            </w:r>
          </w:p>
        </w:tc>
        <w:tc>
          <w:tcPr>
            <w:tcW w:w="1984" w:type="dxa"/>
          </w:tcPr>
          <w:p w14:paraId="095ADD4E" w14:textId="0FABDEB5"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7DE8A876" w14:textId="35071A7C"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6193C0BC" w14:textId="6696776E"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3BD819A8" w14:textId="77777777" w:rsidTr="00814357">
        <w:tc>
          <w:tcPr>
            <w:tcW w:w="2547" w:type="dxa"/>
          </w:tcPr>
          <w:p w14:paraId="02E0EFE8" w14:textId="4E49B7BF" w:rsidR="00682C14" w:rsidRDefault="00682C14" w:rsidP="00682C14">
            <w:pPr>
              <w:spacing w:line="280" w:lineRule="atLeast"/>
              <w:jc w:val="both"/>
              <w:rPr>
                <w:color w:val="0000FF"/>
                <w:sz w:val="20"/>
                <w:szCs w:val="20"/>
              </w:rPr>
            </w:pPr>
            <w:r w:rsidRPr="00094A59">
              <w:rPr>
                <w:b/>
                <w:bCs/>
                <w:sz w:val="20"/>
                <w:szCs w:val="20"/>
              </w:rPr>
              <w:t>5. Etapa: Správa pacientů, vyhledávání a reporting</w:t>
            </w:r>
          </w:p>
        </w:tc>
        <w:tc>
          <w:tcPr>
            <w:tcW w:w="1984" w:type="dxa"/>
          </w:tcPr>
          <w:p w14:paraId="0A604943" w14:textId="3104A402"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2AE748BD" w14:textId="1A14BD6A"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05DE4A61" w14:textId="28B3596F"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599D201F" w14:textId="77777777" w:rsidTr="00814357">
        <w:tc>
          <w:tcPr>
            <w:tcW w:w="2547" w:type="dxa"/>
          </w:tcPr>
          <w:p w14:paraId="6C5D1CE1" w14:textId="048A85B4" w:rsidR="00682C14" w:rsidRDefault="00682C14" w:rsidP="00682C14">
            <w:pPr>
              <w:spacing w:line="280" w:lineRule="atLeast"/>
              <w:jc w:val="both"/>
              <w:rPr>
                <w:color w:val="0000FF"/>
                <w:sz w:val="20"/>
                <w:szCs w:val="20"/>
              </w:rPr>
            </w:pPr>
            <w:r w:rsidRPr="00094A59">
              <w:rPr>
                <w:b/>
                <w:bCs/>
                <w:sz w:val="20"/>
                <w:szCs w:val="20"/>
              </w:rPr>
              <w:t>6. Etapa: Tvorba a editace laboratorních zpráv</w:t>
            </w:r>
          </w:p>
        </w:tc>
        <w:tc>
          <w:tcPr>
            <w:tcW w:w="1984" w:type="dxa"/>
          </w:tcPr>
          <w:p w14:paraId="4B29D9FA" w14:textId="037ACD92"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1F9C1793" w14:textId="192D1024"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42412E61" w14:textId="70D0EE19"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55A1D79E" w14:textId="77777777" w:rsidTr="00814357">
        <w:tc>
          <w:tcPr>
            <w:tcW w:w="2547" w:type="dxa"/>
          </w:tcPr>
          <w:p w14:paraId="7BE619C7" w14:textId="2A635434" w:rsidR="00682C14" w:rsidRDefault="00682C14" w:rsidP="00682C14">
            <w:pPr>
              <w:spacing w:line="280" w:lineRule="atLeast"/>
              <w:jc w:val="both"/>
              <w:rPr>
                <w:color w:val="0000FF"/>
                <w:sz w:val="20"/>
                <w:szCs w:val="20"/>
              </w:rPr>
            </w:pPr>
            <w:r w:rsidRPr="00094A59">
              <w:rPr>
                <w:b/>
                <w:bCs/>
                <w:sz w:val="20"/>
                <w:szCs w:val="20"/>
              </w:rPr>
              <w:t>7. Etapa: Integrace systému, migrace dat a nasazení do produkce</w:t>
            </w:r>
          </w:p>
        </w:tc>
        <w:tc>
          <w:tcPr>
            <w:tcW w:w="1984" w:type="dxa"/>
          </w:tcPr>
          <w:p w14:paraId="4577E34D" w14:textId="1A4B17B1"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2357CC21" w14:textId="4DD89646"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7A3EC894" w14:textId="0909E562" w:rsidR="00682C14" w:rsidRDefault="00682C14" w:rsidP="00682C14">
            <w:pPr>
              <w:spacing w:line="280" w:lineRule="atLeast"/>
              <w:jc w:val="both"/>
              <w:rPr>
                <w:color w:val="0000FF"/>
                <w:sz w:val="20"/>
                <w:szCs w:val="20"/>
              </w:rPr>
            </w:pPr>
            <w:r w:rsidRPr="00DD7C5D">
              <w:rPr>
                <w:b/>
                <w:sz w:val="20"/>
                <w:szCs w:val="20"/>
              </w:rPr>
              <w:t>“VYPLNÍ DODAVATEL“</w:t>
            </w:r>
          </w:p>
        </w:tc>
      </w:tr>
      <w:tr w:rsidR="00682C14" w14:paraId="7BCA0F5F" w14:textId="77777777" w:rsidTr="00814357">
        <w:tc>
          <w:tcPr>
            <w:tcW w:w="2547" w:type="dxa"/>
          </w:tcPr>
          <w:p w14:paraId="7F4CBEEA" w14:textId="562F80B8" w:rsidR="00682C14" w:rsidRPr="00094A59" w:rsidRDefault="00682C14" w:rsidP="00682C14">
            <w:pPr>
              <w:spacing w:line="280" w:lineRule="atLeast"/>
              <w:jc w:val="both"/>
              <w:rPr>
                <w:b/>
                <w:bCs/>
                <w:sz w:val="20"/>
                <w:szCs w:val="20"/>
              </w:rPr>
            </w:pPr>
            <w:r>
              <w:rPr>
                <w:b/>
                <w:bCs/>
                <w:sz w:val="20"/>
                <w:szCs w:val="20"/>
              </w:rPr>
              <w:t>Celková nabídková cena plnění:</w:t>
            </w:r>
          </w:p>
        </w:tc>
        <w:tc>
          <w:tcPr>
            <w:tcW w:w="1984" w:type="dxa"/>
          </w:tcPr>
          <w:p w14:paraId="3E45194F" w14:textId="5BB18DEF" w:rsidR="00682C14" w:rsidRDefault="00682C14" w:rsidP="00682C14">
            <w:pPr>
              <w:spacing w:line="280" w:lineRule="atLeast"/>
              <w:jc w:val="both"/>
              <w:rPr>
                <w:color w:val="0000FF"/>
                <w:sz w:val="20"/>
                <w:szCs w:val="20"/>
              </w:rPr>
            </w:pPr>
            <w:r w:rsidRPr="00DD7C5D">
              <w:rPr>
                <w:b/>
                <w:sz w:val="20"/>
                <w:szCs w:val="20"/>
              </w:rPr>
              <w:t>“VYPLNÍ DODAVATEL“</w:t>
            </w:r>
          </w:p>
        </w:tc>
        <w:tc>
          <w:tcPr>
            <w:tcW w:w="2126" w:type="dxa"/>
          </w:tcPr>
          <w:p w14:paraId="7BE8C0BD" w14:textId="459EDF8B" w:rsidR="00682C14" w:rsidRDefault="00682C14" w:rsidP="00682C14">
            <w:pPr>
              <w:spacing w:line="280" w:lineRule="atLeast"/>
              <w:jc w:val="both"/>
              <w:rPr>
                <w:color w:val="0000FF"/>
                <w:sz w:val="20"/>
                <w:szCs w:val="20"/>
              </w:rPr>
            </w:pPr>
            <w:r w:rsidRPr="00DD7C5D">
              <w:rPr>
                <w:b/>
                <w:sz w:val="20"/>
                <w:szCs w:val="20"/>
              </w:rPr>
              <w:t>“VYPLNÍ DODAVATEL“</w:t>
            </w:r>
          </w:p>
        </w:tc>
        <w:tc>
          <w:tcPr>
            <w:tcW w:w="1979" w:type="dxa"/>
          </w:tcPr>
          <w:p w14:paraId="2B371915" w14:textId="7AF2A98A" w:rsidR="00682C14" w:rsidRDefault="00682C14" w:rsidP="00682C14">
            <w:pPr>
              <w:spacing w:line="280" w:lineRule="atLeast"/>
              <w:jc w:val="both"/>
              <w:rPr>
                <w:color w:val="0000FF"/>
                <w:sz w:val="20"/>
                <w:szCs w:val="20"/>
              </w:rPr>
            </w:pPr>
            <w:r w:rsidRPr="00DD7C5D">
              <w:rPr>
                <w:b/>
                <w:sz w:val="20"/>
                <w:szCs w:val="20"/>
              </w:rPr>
              <w:t>“VYPLNÍ DODAVATEL“</w:t>
            </w:r>
          </w:p>
        </w:tc>
      </w:tr>
      <w:permEnd w:id="123034920"/>
    </w:tbl>
    <w:p w14:paraId="57E8E7A6" w14:textId="77777777" w:rsidR="000A78EF" w:rsidRDefault="000A78EF" w:rsidP="00196A0A">
      <w:pPr>
        <w:rPr>
          <w:sz w:val="20"/>
          <w:szCs w:val="20"/>
        </w:rPr>
      </w:pPr>
    </w:p>
    <w:sectPr w:rsidR="000A78EF" w:rsidSect="00A03A3F">
      <w:headerReference w:type="default" r:id="rId13"/>
      <w:footerReference w:type="default" r:id="rId14"/>
      <w:pgSz w:w="11906" w:h="16838"/>
      <w:pgMar w:top="568" w:right="1417" w:bottom="709"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05504" w14:textId="77777777" w:rsidR="002D5133" w:rsidRDefault="002D5133" w:rsidP="0010712A">
      <w:r>
        <w:separator/>
      </w:r>
    </w:p>
  </w:endnote>
  <w:endnote w:type="continuationSeparator" w:id="0">
    <w:p w14:paraId="3B6CC905" w14:textId="77777777" w:rsidR="002D5133" w:rsidRDefault="002D5133" w:rsidP="00107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1093515325"/>
      <w:docPartObj>
        <w:docPartGallery w:val="Page Numbers (Bottom of Page)"/>
        <w:docPartUnique/>
      </w:docPartObj>
    </w:sdtPr>
    <w:sdtContent>
      <w:p w14:paraId="2A59B723" w14:textId="65082DBA" w:rsidR="0010712A" w:rsidRPr="00D25CBB" w:rsidRDefault="0010712A">
        <w:pPr>
          <w:pStyle w:val="Zpat"/>
          <w:jc w:val="right"/>
          <w:rPr>
            <w:rFonts w:asciiTheme="minorHAnsi" w:hAnsiTheme="minorHAnsi" w:cstheme="minorHAnsi"/>
            <w:sz w:val="20"/>
            <w:szCs w:val="20"/>
          </w:rPr>
        </w:pPr>
        <w:r w:rsidRPr="00D25CBB">
          <w:rPr>
            <w:rFonts w:asciiTheme="minorHAnsi" w:hAnsiTheme="minorHAnsi" w:cstheme="minorHAnsi"/>
            <w:sz w:val="20"/>
            <w:szCs w:val="20"/>
          </w:rPr>
          <w:fldChar w:fldCharType="begin"/>
        </w:r>
        <w:r w:rsidRPr="00D25CBB">
          <w:rPr>
            <w:rFonts w:asciiTheme="minorHAnsi" w:hAnsiTheme="minorHAnsi" w:cstheme="minorHAnsi"/>
            <w:sz w:val="20"/>
            <w:szCs w:val="20"/>
          </w:rPr>
          <w:instrText>PAGE   \* MERGEFORMAT</w:instrText>
        </w:r>
        <w:r w:rsidRPr="00D25CBB">
          <w:rPr>
            <w:rFonts w:asciiTheme="minorHAnsi" w:hAnsiTheme="minorHAnsi" w:cstheme="minorHAnsi"/>
            <w:sz w:val="20"/>
            <w:szCs w:val="20"/>
          </w:rPr>
          <w:fldChar w:fldCharType="separate"/>
        </w:r>
        <w:r w:rsidR="008E4FFC" w:rsidRPr="00D25CBB">
          <w:rPr>
            <w:rFonts w:asciiTheme="minorHAnsi" w:hAnsiTheme="minorHAnsi" w:cstheme="minorHAnsi"/>
            <w:noProof/>
            <w:sz w:val="20"/>
            <w:szCs w:val="20"/>
          </w:rPr>
          <w:t>14</w:t>
        </w:r>
        <w:r w:rsidRPr="00D25CBB">
          <w:rPr>
            <w:rFonts w:asciiTheme="minorHAnsi" w:hAnsiTheme="minorHAnsi" w:cstheme="minorHAnsi"/>
            <w:sz w:val="20"/>
            <w:szCs w:val="20"/>
          </w:rPr>
          <w:fldChar w:fldCharType="end"/>
        </w:r>
      </w:p>
    </w:sdtContent>
  </w:sdt>
  <w:p w14:paraId="4ED37DE6" w14:textId="77777777" w:rsidR="0010712A" w:rsidRDefault="001071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F3E0B" w14:textId="77777777" w:rsidR="002D5133" w:rsidRDefault="002D5133" w:rsidP="0010712A">
      <w:r>
        <w:separator/>
      </w:r>
    </w:p>
  </w:footnote>
  <w:footnote w:type="continuationSeparator" w:id="0">
    <w:p w14:paraId="578183C9" w14:textId="77777777" w:rsidR="002D5133" w:rsidRDefault="002D5133" w:rsidP="00107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DA91C" w14:textId="3F3678DB" w:rsidR="000D4293" w:rsidRPr="002E2AC5" w:rsidRDefault="002E2AC5" w:rsidP="002E2AC5">
    <w:pPr>
      <w:pStyle w:val="Zhlav"/>
      <w:tabs>
        <w:tab w:val="clear" w:pos="4536"/>
        <w:tab w:val="left" w:pos="1980"/>
        <w:tab w:val="center" w:pos="4681"/>
      </w:tabs>
      <w:ind w:right="-291"/>
      <w:rPr>
        <w:rFonts w:ascii="Courier New" w:hAnsi="Courier New"/>
      </w:rPr>
    </w:pPr>
    <w:r>
      <w:rPr>
        <w:rFonts w:ascii="Courier New" w:hAnsi="Courier New"/>
        <w:noProof/>
      </w:rPr>
      <w:drawing>
        <wp:anchor distT="0" distB="0" distL="114300" distR="114300" simplePos="0" relativeHeight="251659264" behindDoc="0" locked="0" layoutInCell="1" allowOverlap="1" wp14:anchorId="202D1E01" wp14:editId="7DE4D1E5">
          <wp:simplePos x="0" y="0"/>
          <wp:positionH relativeFrom="margin">
            <wp:posOffset>3143250</wp:posOffset>
          </wp:positionH>
          <wp:positionV relativeFrom="paragraph">
            <wp:posOffset>-48260</wp:posOffset>
          </wp:positionV>
          <wp:extent cx="2657475" cy="506095"/>
          <wp:effectExtent l="0" t="0" r="9525" b="8255"/>
          <wp:wrapNone/>
          <wp:docPr id="34553847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7475" cy="506095"/>
                  </a:xfrm>
                  <a:prstGeom prst="rect">
                    <a:avLst/>
                  </a:prstGeom>
                  <a:noFill/>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inline distT="0" distB="0" distL="0" distR="0" wp14:anchorId="4E552D9C" wp14:editId="34C39768">
          <wp:extent cx="736600" cy="539750"/>
          <wp:effectExtent l="0" t="0" r="6350" b="0"/>
          <wp:docPr id="184960453" name="Obrázek 3" descr="Obsah obrázku Písmo, Grafika,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60453" name="Obrázek 3" descr="Obsah obrázku Písmo, Grafika, symbol,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539750"/>
                  </a:xfrm>
                  <a:prstGeom prst="rect">
                    <a:avLst/>
                  </a:prstGeom>
                  <a:noFill/>
                  <a:ln>
                    <a:noFill/>
                  </a:ln>
                </pic:spPr>
              </pic:pic>
            </a:graphicData>
          </a:graphic>
        </wp:inline>
      </w:drawing>
    </w:r>
    <w:r>
      <w:rPr>
        <w:noProof/>
      </w:rPr>
      <w:t xml:space="preserve">                        </w:t>
    </w:r>
    <w:r>
      <w:rPr>
        <w:noProof/>
      </w:rPr>
      <w:tab/>
    </w:r>
    <w:r w:rsidR="000D4293">
      <w:rPr>
        <w:rFonts w:ascii="Calibri" w:hAnsi="Calibri"/>
        <w:noProof/>
        <w:sz w:val="22"/>
        <w:szCs w:val="22"/>
      </w:rPr>
      <w:t xml:space="preserve">                                                 </w:t>
    </w:r>
  </w:p>
  <w:p w14:paraId="00FC8BF0" w14:textId="77777777" w:rsidR="000D4293" w:rsidRDefault="000D42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72B4F2EA"/>
    <w:name w:val="WW8Num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A"/>
    <w:multiLevelType w:val="multilevel"/>
    <w:tmpl w:val="0000000A"/>
    <w:name w:val="WW8Num21"/>
    <w:lvl w:ilvl="0">
      <w:start w:val="3"/>
      <w:numFmt w:val="lowerRoman"/>
      <w:lvlText w:val="(%1)"/>
      <w:lvlJc w:val="left"/>
      <w:pPr>
        <w:tabs>
          <w:tab w:val="num" w:pos="1680"/>
        </w:tabs>
        <w:ind w:left="1680" w:hanging="720"/>
      </w:pPr>
    </w:lvl>
    <w:lvl w:ilvl="1">
      <w:start w:val="1"/>
      <w:numFmt w:val="decimal"/>
      <w:lvlText w:val="%2."/>
      <w:lvlJc w:val="left"/>
      <w:pPr>
        <w:tabs>
          <w:tab w:val="num" w:pos="2040"/>
        </w:tabs>
        <w:ind w:left="2040" w:hanging="360"/>
      </w:pPr>
    </w:lvl>
    <w:lvl w:ilvl="2">
      <w:start w:val="1"/>
      <w:numFmt w:val="lowerRoman"/>
      <w:lvlText w:val="%3."/>
      <w:lvlJc w:val="right"/>
      <w:pPr>
        <w:tabs>
          <w:tab w:val="num" w:pos="2760"/>
        </w:tabs>
        <w:ind w:left="2760" w:hanging="180"/>
      </w:pPr>
    </w:lvl>
    <w:lvl w:ilvl="3">
      <w:start w:val="1"/>
      <w:numFmt w:val="decimal"/>
      <w:lvlText w:val="%4."/>
      <w:lvlJc w:val="left"/>
      <w:pPr>
        <w:tabs>
          <w:tab w:val="num" w:pos="3480"/>
        </w:tabs>
        <w:ind w:left="34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B49AB"/>
    <w:multiLevelType w:val="hybridMultilevel"/>
    <w:tmpl w:val="C3C4CE1A"/>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0F4C0582"/>
    <w:multiLevelType w:val="hybridMultilevel"/>
    <w:tmpl w:val="E5CC534A"/>
    <w:lvl w:ilvl="0" w:tplc="9EA236FC">
      <w:start w:val="1"/>
      <w:numFmt w:val="decimal"/>
      <w:suff w:val="space"/>
      <w:lvlText w:val="%1."/>
      <w:lvlJc w:val="left"/>
      <w:pPr>
        <w:ind w:left="738" w:hanging="454"/>
      </w:pPr>
      <w:rPr>
        <w:b w:val="0"/>
        <w:color w:val="auto"/>
      </w:r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4" w15:restartNumberingAfterBreak="0">
    <w:nsid w:val="13641810"/>
    <w:multiLevelType w:val="hybridMultilevel"/>
    <w:tmpl w:val="32C4009E"/>
    <w:lvl w:ilvl="0" w:tplc="29C8421A">
      <w:start w:val="1"/>
      <w:numFmt w:val="decimal"/>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5" w15:restartNumberingAfterBreak="0">
    <w:nsid w:val="18937886"/>
    <w:multiLevelType w:val="hybridMultilevel"/>
    <w:tmpl w:val="21E0EF12"/>
    <w:lvl w:ilvl="0" w:tplc="128E4108">
      <w:start w:val="7"/>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1DDC3F85"/>
    <w:multiLevelType w:val="multilevel"/>
    <w:tmpl w:val="1AE07832"/>
    <w:lvl w:ilvl="0">
      <w:start w:val="4"/>
      <w:numFmt w:val="decimal"/>
      <w:lvlText w:val="%1."/>
      <w:lvlJc w:val="left"/>
      <w:pPr>
        <w:tabs>
          <w:tab w:val="num" w:pos="495"/>
        </w:tabs>
        <w:ind w:left="495" w:hanging="495"/>
      </w:pPr>
      <w:rPr>
        <w:rFonts w:cs="Times New Roman"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420"/>
        </w:tabs>
        <w:ind w:left="3420" w:hanging="72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580"/>
        </w:tabs>
        <w:ind w:left="558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7" w15:restartNumberingAfterBreak="0">
    <w:nsid w:val="2F8F4330"/>
    <w:multiLevelType w:val="hybridMultilevel"/>
    <w:tmpl w:val="191468A6"/>
    <w:lvl w:ilvl="0" w:tplc="26D06DC8">
      <w:start w:val="2"/>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325D5AB8"/>
    <w:multiLevelType w:val="hybridMultilevel"/>
    <w:tmpl w:val="E5CC534A"/>
    <w:lvl w:ilvl="0" w:tplc="9EA236FC">
      <w:start w:val="1"/>
      <w:numFmt w:val="decimal"/>
      <w:suff w:val="space"/>
      <w:lvlText w:val="%1."/>
      <w:lvlJc w:val="left"/>
      <w:pPr>
        <w:ind w:left="1078" w:hanging="454"/>
      </w:pPr>
      <w:rPr>
        <w:b w:val="0"/>
        <w:color w:val="auto"/>
      </w:rPr>
    </w:lvl>
    <w:lvl w:ilvl="1" w:tplc="04050019">
      <w:start w:val="1"/>
      <w:numFmt w:val="lowerLetter"/>
      <w:lvlText w:val="%2."/>
      <w:lvlJc w:val="left"/>
      <w:pPr>
        <w:ind w:left="2064" w:hanging="360"/>
      </w:pPr>
    </w:lvl>
    <w:lvl w:ilvl="2" w:tplc="0405001B">
      <w:start w:val="1"/>
      <w:numFmt w:val="lowerRoman"/>
      <w:lvlText w:val="%3."/>
      <w:lvlJc w:val="right"/>
      <w:pPr>
        <w:ind w:left="2784" w:hanging="180"/>
      </w:pPr>
    </w:lvl>
    <w:lvl w:ilvl="3" w:tplc="0405000F">
      <w:start w:val="1"/>
      <w:numFmt w:val="decimal"/>
      <w:lvlText w:val="%4."/>
      <w:lvlJc w:val="left"/>
      <w:pPr>
        <w:ind w:left="3504" w:hanging="360"/>
      </w:pPr>
    </w:lvl>
    <w:lvl w:ilvl="4" w:tplc="04050019">
      <w:start w:val="1"/>
      <w:numFmt w:val="lowerLetter"/>
      <w:lvlText w:val="%5."/>
      <w:lvlJc w:val="left"/>
      <w:pPr>
        <w:ind w:left="4224" w:hanging="360"/>
      </w:pPr>
    </w:lvl>
    <w:lvl w:ilvl="5" w:tplc="0405001B">
      <w:start w:val="1"/>
      <w:numFmt w:val="lowerRoman"/>
      <w:lvlText w:val="%6."/>
      <w:lvlJc w:val="right"/>
      <w:pPr>
        <w:ind w:left="4944" w:hanging="180"/>
      </w:pPr>
    </w:lvl>
    <w:lvl w:ilvl="6" w:tplc="0405000F">
      <w:start w:val="1"/>
      <w:numFmt w:val="decimal"/>
      <w:lvlText w:val="%7."/>
      <w:lvlJc w:val="left"/>
      <w:pPr>
        <w:ind w:left="5664" w:hanging="360"/>
      </w:pPr>
    </w:lvl>
    <w:lvl w:ilvl="7" w:tplc="04050019">
      <w:start w:val="1"/>
      <w:numFmt w:val="lowerLetter"/>
      <w:lvlText w:val="%8."/>
      <w:lvlJc w:val="left"/>
      <w:pPr>
        <w:ind w:left="6384" w:hanging="360"/>
      </w:pPr>
    </w:lvl>
    <w:lvl w:ilvl="8" w:tplc="0405001B">
      <w:start w:val="1"/>
      <w:numFmt w:val="lowerRoman"/>
      <w:lvlText w:val="%9."/>
      <w:lvlJc w:val="right"/>
      <w:pPr>
        <w:ind w:left="7104" w:hanging="180"/>
      </w:pPr>
    </w:lvl>
  </w:abstractNum>
  <w:abstractNum w:abstractNumId="9" w15:restartNumberingAfterBreak="0">
    <w:nsid w:val="346016E3"/>
    <w:multiLevelType w:val="hybridMultilevel"/>
    <w:tmpl w:val="E5CC534A"/>
    <w:lvl w:ilvl="0" w:tplc="9EA236FC">
      <w:start w:val="1"/>
      <w:numFmt w:val="decimal"/>
      <w:suff w:val="space"/>
      <w:lvlText w:val="%1."/>
      <w:lvlJc w:val="left"/>
      <w:pPr>
        <w:ind w:left="1078" w:hanging="454"/>
      </w:pPr>
      <w:rPr>
        <w:b w:val="0"/>
        <w:color w:val="auto"/>
      </w:rPr>
    </w:lvl>
    <w:lvl w:ilvl="1" w:tplc="04050019">
      <w:start w:val="1"/>
      <w:numFmt w:val="lowerLetter"/>
      <w:lvlText w:val="%2."/>
      <w:lvlJc w:val="left"/>
      <w:pPr>
        <w:ind w:left="2064" w:hanging="360"/>
      </w:pPr>
    </w:lvl>
    <w:lvl w:ilvl="2" w:tplc="0405001B">
      <w:start w:val="1"/>
      <w:numFmt w:val="lowerRoman"/>
      <w:lvlText w:val="%3."/>
      <w:lvlJc w:val="right"/>
      <w:pPr>
        <w:ind w:left="2784" w:hanging="180"/>
      </w:pPr>
    </w:lvl>
    <w:lvl w:ilvl="3" w:tplc="0405000F">
      <w:start w:val="1"/>
      <w:numFmt w:val="decimal"/>
      <w:lvlText w:val="%4."/>
      <w:lvlJc w:val="left"/>
      <w:pPr>
        <w:ind w:left="3504" w:hanging="360"/>
      </w:pPr>
    </w:lvl>
    <w:lvl w:ilvl="4" w:tplc="04050019">
      <w:start w:val="1"/>
      <w:numFmt w:val="lowerLetter"/>
      <w:lvlText w:val="%5."/>
      <w:lvlJc w:val="left"/>
      <w:pPr>
        <w:ind w:left="4224" w:hanging="360"/>
      </w:pPr>
    </w:lvl>
    <w:lvl w:ilvl="5" w:tplc="0405001B">
      <w:start w:val="1"/>
      <w:numFmt w:val="lowerRoman"/>
      <w:lvlText w:val="%6."/>
      <w:lvlJc w:val="right"/>
      <w:pPr>
        <w:ind w:left="4944" w:hanging="180"/>
      </w:pPr>
    </w:lvl>
    <w:lvl w:ilvl="6" w:tplc="0405000F">
      <w:start w:val="1"/>
      <w:numFmt w:val="decimal"/>
      <w:lvlText w:val="%7."/>
      <w:lvlJc w:val="left"/>
      <w:pPr>
        <w:ind w:left="5664" w:hanging="360"/>
      </w:pPr>
    </w:lvl>
    <w:lvl w:ilvl="7" w:tplc="04050019">
      <w:start w:val="1"/>
      <w:numFmt w:val="lowerLetter"/>
      <w:lvlText w:val="%8."/>
      <w:lvlJc w:val="left"/>
      <w:pPr>
        <w:ind w:left="6384" w:hanging="360"/>
      </w:pPr>
    </w:lvl>
    <w:lvl w:ilvl="8" w:tplc="0405001B">
      <w:start w:val="1"/>
      <w:numFmt w:val="lowerRoman"/>
      <w:lvlText w:val="%9."/>
      <w:lvlJc w:val="right"/>
      <w:pPr>
        <w:ind w:left="7104" w:hanging="180"/>
      </w:pPr>
    </w:lvl>
  </w:abstractNum>
  <w:abstractNum w:abstractNumId="10" w15:restartNumberingAfterBreak="0">
    <w:nsid w:val="37EF1D96"/>
    <w:multiLevelType w:val="multilevel"/>
    <w:tmpl w:val="94F01F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43B70CE6"/>
    <w:multiLevelType w:val="hybridMultilevel"/>
    <w:tmpl w:val="A0CA173A"/>
    <w:lvl w:ilvl="0" w:tplc="5E984496">
      <w:start w:val="1"/>
      <w:numFmt w:val="decimal"/>
      <w:suff w:val="space"/>
      <w:lvlText w:val="%1."/>
      <w:lvlJc w:val="left"/>
      <w:pPr>
        <w:ind w:left="1021" w:hanging="454"/>
      </w:pPr>
      <w:rPr>
        <w:b w:val="0"/>
        <w:i w:val="0"/>
        <w:color w:val="auto"/>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2" w15:restartNumberingAfterBreak="0">
    <w:nsid w:val="471B1E89"/>
    <w:multiLevelType w:val="hybridMultilevel"/>
    <w:tmpl w:val="45D46AFE"/>
    <w:lvl w:ilvl="0" w:tplc="52501C72">
      <w:start w:val="1"/>
      <w:numFmt w:val="decimal"/>
      <w:lvlText w:val="9.%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8778B7"/>
    <w:multiLevelType w:val="hybridMultilevel"/>
    <w:tmpl w:val="455C44B0"/>
    <w:lvl w:ilvl="0" w:tplc="9EA236FC">
      <w:start w:val="1"/>
      <w:numFmt w:val="decimal"/>
      <w:suff w:val="space"/>
      <w:lvlText w:val="%1."/>
      <w:lvlJc w:val="left"/>
      <w:pPr>
        <w:ind w:left="738" w:hanging="454"/>
      </w:pPr>
      <w:rPr>
        <w:b w:val="0"/>
        <w:color w:val="auto"/>
      </w:rPr>
    </w:lvl>
    <w:lvl w:ilvl="1" w:tplc="04050019">
      <w:start w:val="1"/>
      <w:numFmt w:val="lowerLetter"/>
      <w:lvlText w:val="%2."/>
      <w:lvlJc w:val="left"/>
      <w:pPr>
        <w:ind w:left="2064" w:hanging="360"/>
      </w:pPr>
    </w:lvl>
    <w:lvl w:ilvl="2" w:tplc="0405001B">
      <w:start w:val="1"/>
      <w:numFmt w:val="lowerRoman"/>
      <w:lvlText w:val="%3."/>
      <w:lvlJc w:val="right"/>
      <w:pPr>
        <w:ind w:left="2784" w:hanging="180"/>
      </w:pPr>
    </w:lvl>
    <w:lvl w:ilvl="3" w:tplc="0405000F">
      <w:start w:val="1"/>
      <w:numFmt w:val="decimal"/>
      <w:lvlText w:val="%4."/>
      <w:lvlJc w:val="left"/>
      <w:pPr>
        <w:ind w:left="360" w:hanging="360"/>
      </w:pPr>
    </w:lvl>
    <w:lvl w:ilvl="4" w:tplc="04050019">
      <w:start w:val="1"/>
      <w:numFmt w:val="lowerLetter"/>
      <w:lvlText w:val="%5."/>
      <w:lvlJc w:val="left"/>
      <w:pPr>
        <w:ind w:left="4224" w:hanging="360"/>
      </w:pPr>
    </w:lvl>
    <w:lvl w:ilvl="5" w:tplc="0405001B">
      <w:start w:val="1"/>
      <w:numFmt w:val="lowerRoman"/>
      <w:lvlText w:val="%6."/>
      <w:lvlJc w:val="right"/>
      <w:pPr>
        <w:ind w:left="4944" w:hanging="180"/>
      </w:pPr>
    </w:lvl>
    <w:lvl w:ilvl="6" w:tplc="0405000F">
      <w:start w:val="1"/>
      <w:numFmt w:val="decimal"/>
      <w:lvlText w:val="%7."/>
      <w:lvlJc w:val="left"/>
      <w:pPr>
        <w:ind w:left="5664" w:hanging="360"/>
      </w:pPr>
    </w:lvl>
    <w:lvl w:ilvl="7" w:tplc="04050019">
      <w:start w:val="1"/>
      <w:numFmt w:val="lowerLetter"/>
      <w:lvlText w:val="%8."/>
      <w:lvlJc w:val="left"/>
      <w:pPr>
        <w:ind w:left="6384" w:hanging="360"/>
      </w:pPr>
    </w:lvl>
    <w:lvl w:ilvl="8" w:tplc="0405001B">
      <w:start w:val="1"/>
      <w:numFmt w:val="lowerRoman"/>
      <w:lvlText w:val="%9."/>
      <w:lvlJc w:val="right"/>
      <w:pPr>
        <w:ind w:left="7104" w:hanging="180"/>
      </w:pPr>
    </w:lvl>
  </w:abstractNum>
  <w:abstractNum w:abstractNumId="14" w15:restartNumberingAfterBreak="0">
    <w:nsid w:val="53F17B49"/>
    <w:multiLevelType w:val="hybridMultilevel"/>
    <w:tmpl w:val="AD90E5D8"/>
    <w:lvl w:ilvl="0" w:tplc="0D84D15E">
      <w:start w:val="4"/>
      <w:numFmt w:val="decimal"/>
      <w:suff w:val="space"/>
      <w:lvlText w:val="%1."/>
      <w:lvlJc w:val="left"/>
      <w:pPr>
        <w:ind w:left="738" w:hanging="454"/>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553798"/>
    <w:multiLevelType w:val="hybridMultilevel"/>
    <w:tmpl w:val="26AA938C"/>
    <w:lvl w:ilvl="0" w:tplc="2820E1F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AC33B2"/>
    <w:multiLevelType w:val="hybridMultilevel"/>
    <w:tmpl w:val="D24687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0563FD"/>
    <w:multiLevelType w:val="hybridMultilevel"/>
    <w:tmpl w:val="E138A54A"/>
    <w:lvl w:ilvl="0" w:tplc="EC8074EC">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63CF57D9"/>
    <w:multiLevelType w:val="hybridMultilevel"/>
    <w:tmpl w:val="CC30EBE2"/>
    <w:lvl w:ilvl="0" w:tplc="BCCC5C3C">
      <w:start w:val="1"/>
      <w:numFmt w:val="lowerLetter"/>
      <w:lvlText w:val="%1)"/>
      <w:lvlJc w:val="left"/>
      <w:pPr>
        <w:ind w:left="720" w:hanging="360"/>
      </w:pPr>
      <w:rPr>
        <w:rFonts w:asciiTheme="minorHAnsi" w:hAnsiTheme="minorHAnsi" w:cstheme="minorHAns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16733C"/>
    <w:multiLevelType w:val="hybridMultilevel"/>
    <w:tmpl w:val="7276BB42"/>
    <w:lvl w:ilvl="0" w:tplc="46F24938">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643104F2"/>
    <w:multiLevelType w:val="multilevel"/>
    <w:tmpl w:val="B276F2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1" w15:restartNumberingAfterBreak="0">
    <w:nsid w:val="6CA24D7E"/>
    <w:multiLevelType w:val="multilevel"/>
    <w:tmpl w:val="309AE4A8"/>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6D4A7F8B"/>
    <w:multiLevelType w:val="hybridMultilevel"/>
    <w:tmpl w:val="500C7660"/>
    <w:lvl w:ilvl="0" w:tplc="0FA6AF1C">
      <w:start w:val="3"/>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3" w15:restartNumberingAfterBreak="0">
    <w:nsid w:val="6DE82940"/>
    <w:multiLevelType w:val="hybridMultilevel"/>
    <w:tmpl w:val="2C288724"/>
    <w:lvl w:ilvl="0" w:tplc="CAA834AC">
      <w:start w:val="1"/>
      <w:numFmt w:val="decimal"/>
      <w:suff w:val="space"/>
      <w:lvlText w:val="%1."/>
      <w:lvlJc w:val="left"/>
      <w:pPr>
        <w:ind w:left="567" w:hanging="567"/>
      </w:pPr>
      <w:rPr>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EA74A01"/>
    <w:multiLevelType w:val="hybridMultilevel"/>
    <w:tmpl w:val="6FE07016"/>
    <w:lvl w:ilvl="0" w:tplc="BA1C57A2">
      <w:start w:val="2"/>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746055B3"/>
    <w:multiLevelType w:val="hybridMultilevel"/>
    <w:tmpl w:val="CBEE0712"/>
    <w:lvl w:ilvl="0" w:tplc="81681622">
      <w:start w:val="1"/>
      <w:numFmt w:val="decimal"/>
      <w:lvlText w:val="%1."/>
      <w:lvlJc w:val="left"/>
      <w:pPr>
        <w:tabs>
          <w:tab w:val="num" w:pos="360"/>
        </w:tabs>
        <w:ind w:left="360" w:hanging="360"/>
      </w:pPr>
      <w:rPr>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5E10018"/>
    <w:multiLevelType w:val="hybridMultilevel"/>
    <w:tmpl w:val="83E67EA6"/>
    <w:lvl w:ilvl="0" w:tplc="B322C726">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928"/>
        </w:tabs>
        <w:ind w:left="928"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DC82A5D"/>
    <w:multiLevelType w:val="multilevel"/>
    <w:tmpl w:val="61F08DC8"/>
    <w:lvl w:ilvl="0">
      <w:start w:val="13"/>
      <w:numFmt w:val="decimal"/>
      <w:lvlText w:val="%1"/>
      <w:lvlJc w:val="left"/>
      <w:pPr>
        <w:ind w:left="375" w:hanging="375"/>
      </w:pPr>
      <w:rPr>
        <w:rFonts w:hint="default"/>
      </w:rPr>
    </w:lvl>
    <w:lvl w:ilvl="1">
      <w:start w:val="1"/>
      <w:numFmt w:val="decimal"/>
      <w:lvlText w:val="8.%2"/>
      <w:lvlJc w:val="left"/>
      <w:pPr>
        <w:ind w:left="375" w:hanging="37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2352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54707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94832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59473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909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7511415">
    <w:abstractNumId w:val="13"/>
  </w:num>
  <w:num w:numId="7" w16cid:durableId="4895675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472576">
    <w:abstractNumId w:val="15"/>
  </w:num>
  <w:num w:numId="9" w16cid:durableId="1377466808">
    <w:abstractNumId w:val="19"/>
  </w:num>
  <w:num w:numId="10" w16cid:durableId="1816873470">
    <w:abstractNumId w:val="0"/>
  </w:num>
  <w:num w:numId="11" w16cid:durableId="16659474">
    <w:abstractNumId w:val="21"/>
  </w:num>
  <w:num w:numId="12" w16cid:durableId="88938668">
    <w:abstractNumId w:val="10"/>
  </w:num>
  <w:num w:numId="13" w16cid:durableId="1094395899">
    <w:abstractNumId w:val="22"/>
  </w:num>
  <w:num w:numId="14" w16cid:durableId="1797260364">
    <w:abstractNumId w:val="1"/>
  </w:num>
  <w:num w:numId="15" w16cid:durableId="1709449132">
    <w:abstractNumId w:val="11"/>
  </w:num>
  <w:num w:numId="16" w16cid:durableId="853114126">
    <w:abstractNumId w:val="26"/>
  </w:num>
  <w:num w:numId="17" w16cid:durableId="20403279">
    <w:abstractNumId w:val="3"/>
  </w:num>
  <w:num w:numId="18" w16cid:durableId="2061588366">
    <w:abstractNumId w:val="14"/>
  </w:num>
  <w:num w:numId="19" w16cid:durableId="572666539">
    <w:abstractNumId w:val="17"/>
  </w:num>
  <w:num w:numId="20" w16cid:durableId="382364656">
    <w:abstractNumId w:val="7"/>
  </w:num>
  <w:num w:numId="21" w16cid:durableId="1105462197">
    <w:abstractNumId w:val="24"/>
  </w:num>
  <w:num w:numId="22" w16cid:durableId="1027482536">
    <w:abstractNumId w:val="27"/>
  </w:num>
  <w:num w:numId="23" w16cid:durableId="299305930">
    <w:abstractNumId w:val="2"/>
  </w:num>
  <w:num w:numId="24" w16cid:durableId="1993213146">
    <w:abstractNumId w:val="6"/>
  </w:num>
  <w:num w:numId="25" w16cid:durableId="1434009056">
    <w:abstractNumId w:val="12"/>
  </w:num>
  <w:num w:numId="26" w16cid:durableId="1749615193">
    <w:abstractNumId w:val="28"/>
  </w:num>
  <w:num w:numId="27" w16cid:durableId="1148009063">
    <w:abstractNumId w:val="18"/>
  </w:num>
  <w:num w:numId="28" w16cid:durableId="2100060361">
    <w:abstractNumId w:val="20"/>
  </w:num>
  <w:num w:numId="29" w16cid:durableId="636302673">
    <w:abstractNumId w:val="23"/>
  </w:num>
  <w:num w:numId="30" w16cid:durableId="1933008168">
    <w:abstractNumId w:val="5"/>
  </w:num>
  <w:num w:numId="31" w16cid:durableId="1516076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22416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A3A"/>
    <w:rsid w:val="000116B8"/>
    <w:rsid w:val="00012330"/>
    <w:rsid w:val="000170F2"/>
    <w:rsid w:val="0002474C"/>
    <w:rsid w:val="000255DF"/>
    <w:rsid w:val="00031D35"/>
    <w:rsid w:val="0003201D"/>
    <w:rsid w:val="00036F49"/>
    <w:rsid w:val="000417AA"/>
    <w:rsid w:val="0004506C"/>
    <w:rsid w:val="00050214"/>
    <w:rsid w:val="000653C9"/>
    <w:rsid w:val="00073E93"/>
    <w:rsid w:val="00093ECD"/>
    <w:rsid w:val="00094A59"/>
    <w:rsid w:val="000975D0"/>
    <w:rsid w:val="000A6184"/>
    <w:rsid w:val="000A78EF"/>
    <w:rsid w:val="000A7CAE"/>
    <w:rsid w:val="000B2F5F"/>
    <w:rsid w:val="000B7554"/>
    <w:rsid w:val="000C2EE7"/>
    <w:rsid w:val="000C3A9E"/>
    <w:rsid w:val="000D28B6"/>
    <w:rsid w:val="000D4293"/>
    <w:rsid w:val="000F3C9D"/>
    <w:rsid w:val="000F4A45"/>
    <w:rsid w:val="000F61C8"/>
    <w:rsid w:val="0010712A"/>
    <w:rsid w:val="00107EB7"/>
    <w:rsid w:val="0012015E"/>
    <w:rsid w:val="00127E3F"/>
    <w:rsid w:val="001428D4"/>
    <w:rsid w:val="00145627"/>
    <w:rsid w:val="00146508"/>
    <w:rsid w:val="00166DFD"/>
    <w:rsid w:val="00172016"/>
    <w:rsid w:val="00175A23"/>
    <w:rsid w:val="00186BC5"/>
    <w:rsid w:val="001909B7"/>
    <w:rsid w:val="00196A0A"/>
    <w:rsid w:val="00196D8B"/>
    <w:rsid w:val="001B3853"/>
    <w:rsid w:val="001B3951"/>
    <w:rsid w:val="001B79BA"/>
    <w:rsid w:val="001D32EC"/>
    <w:rsid w:val="001E2790"/>
    <w:rsid w:val="001F058D"/>
    <w:rsid w:val="00202AF4"/>
    <w:rsid w:val="00204ED8"/>
    <w:rsid w:val="00205E09"/>
    <w:rsid w:val="0021229E"/>
    <w:rsid w:val="0023213E"/>
    <w:rsid w:val="0023256B"/>
    <w:rsid w:val="00234847"/>
    <w:rsid w:val="0023535C"/>
    <w:rsid w:val="002402EF"/>
    <w:rsid w:val="00255DE6"/>
    <w:rsid w:val="00264315"/>
    <w:rsid w:val="002778C5"/>
    <w:rsid w:val="002813B3"/>
    <w:rsid w:val="00287216"/>
    <w:rsid w:val="00290E25"/>
    <w:rsid w:val="002D5133"/>
    <w:rsid w:val="002E0BAA"/>
    <w:rsid w:val="002E2AC5"/>
    <w:rsid w:val="002E2C90"/>
    <w:rsid w:val="002F4A3A"/>
    <w:rsid w:val="00315726"/>
    <w:rsid w:val="00331322"/>
    <w:rsid w:val="00337CDC"/>
    <w:rsid w:val="00346BFC"/>
    <w:rsid w:val="0036548C"/>
    <w:rsid w:val="00381EA9"/>
    <w:rsid w:val="003914EB"/>
    <w:rsid w:val="003A74C1"/>
    <w:rsid w:val="003B1912"/>
    <w:rsid w:val="003E41FC"/>
    <w:rsid w:val="003E7EA1"/>
    <w:rsid w:val="003E7FE5"/>
    <w:rsid w:val="003F4E1C"/>
    <w:rsid w:val="00417207"/>
    <w:rsid w:val="00420BBC"/>
    <w:rsid w:val="00424409"/>
    <w:rsid w:val="00431B81"/>
    <w:rsid w:val="00432852"/>
    <w:rsid w:val="00433492"/>
    <w:rsid w:val="00441368"/>
    <w:rsid w:val="004763A5"/>
    <w:rsid w:val="00476ECC"/>
    <w:rsid w:val="00483B01"/>
    <w:rsid w:val="004919B0"/>
    <w:rsid w:val="004A0807"/>
    <w:rsid w:val="004B6A53"/>
    <w:rsid w:val="004C0CB7"/>
    <w:rsid w:val="004D7553"/>
    <w:rsid w:val="004D7966"/>
    <w:rsid w:val="004E36C3"/>
    <w:rsid w:val="004E7CA9"/>
    <w:rsid w:val="004F78C1"/>
    <w:rsid w:val="0050224B"/>
    <w:rsid w:val="0050594E"/>
    <w:rsid w:val="00521204"/>
    <w:rsid w:val="005300BF"/>
    <w:rsid w:val="005359CC"/>
    <w:rsid w:val="00540DFB"/>
    <w:rsid w:val="00547218"/>
    <w:rsid w:val="0054736F"/>
    <w:rsid w:val="00554514"/>
    <w:rsid w:val="0055674A"/>
    <w:rsid w:val="005570D5"/>
    <w:rsid w:val="00580492"/>
    <w:rsid w:val="00581F48"/>
    <w:rsid w:val="00582326"/>
    <w:rsid w:val="005B0CDC"/>
    <w:rsid w:val="005B6A15"/>
    <w:rsid w:val="005B6DBA"/>
    <w:rsid w:val="005C6DF9"/>
    <w:rsid w:val="005D1947"/>
    <w:rsid w:val="005E4DA5"/>
    <w:rsid w:val="005E7593"/>
    <w:rsid w:val="005F1D5E"/>
    <w:rsid w:val="005F318C"/>
    <w:rsid w:val="005F7B45"/>
    <w:rsid w:val="0060117F"/>
    <w:rsid w:val="0060566B"/>
    <w:rsid w:val="00626D8E"/>
    <w:rsid w:val="006379BC"/>
    <w:rsid w:val="00662BB0"/>
    <w:rsid w:val="006657A9"/>
    <w:rsid w:val="00676DEA"/>
    <w:rsid w:val="006809B9"/>
    <w:rsid w:val="00681F53"/>
    <w:rsid w:val="006820DB"/>
    <w:rsid w:val="00682C14"/>
    <w:rsid w:val="00687B65"/>
    <w:rsid w:val="00693A7E"/>
    <w:rsid w:val="00694B93"/>
    <w:rsid w:val="006B49CE"/>
    <w:rsid w:val="006B4E8F"/>
    <w:rsid w:val="006B7296"/>
    <w:rsid w:val="006E3191"/>
    <w:rsid w:val="006E5113"/>
    <w:rsid w:val="006F3811"/>
    <w:rsid w:val="006F4EAB"/>
    <w:rsid w:val="006F7473"/>
    <w:rsid w:val="00727DDE"/>
    <w:rsid w:val="007435AC"/>
    <w:rsid w:val="007462F4"/>
    <w:rsid w:val="00755952"/>
    <w:rsid w:val="00761E30"/>
    <w:rsid w:val="007631D8"/>
    <w:rsid w:val="00764402"/>
    <w:rsid w:val="00765076"/>
    <w:rsid w:val="007654B7"/>
    <w:rsid w:val="00766AA0"/>
    <w:rsid w:val="00781327"/>
    <w:rsid w:val="007834DA"/>
    <w:rsid w:val="00785098"/>
    <w:rsid w:val="007A2CE2"/>
    <w:rsid w:val="007C3A0C"/>
    <w:rsid w:val="007E3AEF"/>
    <w:rsid w:val="007E5C4E"/>
    <w:rsid w:val="00802F97"/>
    <w:rsid w:val="008044EB"/>
    <w:rsid w:val="00805BD6"/>
    <w:rsid w:val="00811B72"/>
    <w:rsid w:val="00814357"/>
    <w:rsid w:val="00814713"/>
    <w:rsid w:val="0082374C"/>
    <w:rsid w:val="00827D98"/>
    <w:rsid w:val="008301C9"/>
    <w:rsid w:val="008338F3"/>
    <w:rsid w:val="00844279"/>
    <w:rsid w:val="00845C17"/>
    <w:rsid w:val="0085224D"/>
    <w:rsid w:val="008531C8"/>
    <w:rsid w:val="00855AC1"/>
    <w:rsid w:val="008602DD"/>
    <w:rsid w:val="00871325"/>
    <w:rsid w:val="00885B90"/>
    <w:rsid w:val="008A3EFB"/>
    <w:rsid w:val="008B74C4"/>
    <w:rsid w:val="008C6A8D"/>
    <w:rsid w:val="008D5971"/>
    <w:rsid w:val="008E4FFC"/>
    <w:rsid w:val="008E709C"/>
    <w:rsid w:val="00900447"/>
    <w:rsid w:val="00901462"/>
    <w:rsid w:val="009570FD"/>
    <w:rsid w:val="00975198"/>
    <w:rsid w:val="00981FBD"/>
    <w:rsid w:val="009B4A31"/>
    <w:rsid w:val="009B54EB"/>
    <w:rsid w:val="009B7861"/>
    <w:rsid w:val="009E345D"/>
    <w:rsid w:val="009E5495"/>
    <w:rsid w:val="009F51C3"/>
    <w:rsid w:val="009F77AD"/>
    <w:rsid w:val="00A03A3F"/>
    <w:rsid w:val="00A04C97"/>
    <w:rsid w:val="00A05509"/>
    <w:rsid w:val="00A0625A"/>
    <w:rsid w:val="00A06D96"/>
    <w:rsid w:val="00A24EFB"/>
    <w:rsid w:val="00A271E0"/>
    <w:rsid w:val="00A334A3"/>
    <w:rsid w:val="00A4704B"/>
    <w:rsid w:val="00A553A9"/>
    <w:rsid w:val="00A61C68"/>
    <w:rsid w:val="00A63034"/>
    <w:rsid w:val="00A8336D"/>
    <w:rsid w:val="00A86D06"/>
    <w:rsid w:val="00A86DEC"/>
    <w:rsid w:val="00A96EBF"/>
    <w:rsid w:val="00AA2B3B"/>
    <w:rsid w:val="00AC40B0"/>
    <w:rsid w:val="00AE0F8D"/>
    <w:rsid w:val="00AF61F1"/>
    <w:rsid w:val="00B1520E"/>
    <w:rsid w:val="00B16E0A"/>
    <w:rsid w:val="00B32567"/>
    <w:rsid w:val="00B42E2E"/>
    <w:rsid w:val="00B43B80"/>
    <w:rsid w:val="00B54B76"/>
    <w:rsid w:val="00B60235"/>
    <w:rsid w:val="00B70CF8"/>
    <w:rsid w:val="00B76A56"/>
    <w:rsid w:val="00B77483"/>
    <w:rsid w:val="00B85EF0"/>
    <w:rsid w:val="00B86623"/>
    <w:rsid w:val="00B86E6A"/>
    <w:rsid w:val="00B96D3E"/>
    <w:rsid w:val="00BB0568"/>
    <w:rsid w:val="00BB18CA"/>
    <w:rsid w:val="00BC73BE"/>
    <w:rsid w:val="00BD2E79"/>
    <w:rsid w:val="00BD4E23"/>
    <w:rsid w:val="00BE0670"/>
    <w:rsid w:val="00BE3A3F"/>
    <w:rsid w:val="00BF4674"/>
    <w:rsid w:val="00BF4EDF"/>
    <w:rsid w:val="00C01138"/>
    <w:rsid w:val="00C1041A"/>
    <w:rsid w:val="00C2043C"/>
    <w:rsid w:val="00C25F6B"/>
    <w:rsid w:val="00C35E09"/>
    <w:rsid w:val="00C417DF"/>
    <w:rsid w:val="00C447CD"/>
    <w:rsid w:val="00C50C56"/>
    <w:rsid w:val="00C52B81"/>
    <w:rsid w:val="00C52BCA"/>
    <w:rsid w:val="00C60939"/>
    <w:rsid w:val="00C8133C"/>
    <w:rsid w:val="00C92415"/>
    <w:rsid w:val="00C93F35"/>
    <w:rsid w:val="00CA5888"/>
    <w:rsid w:val="00CB1B8F"/>
    <w:rsid w:val="00CB7035"/>
    <w:rsid w:val="00CD78D6"/>
    <w:rsid w:val="00CE37A9"/>
    <w:rsid w:val="00CF4CF1"/>
    <w:rsid w:val="00D12F35"/>
    <w:rsid w:val="00D145E2"/>
    <w:rsid w:val="00D17B19"/>
    <w:rsid w:val="00D25CBB"/>
    <w:rsid w:val="00D306C3"/>
    <w:rsid w:val="00D34DBB"/>
    <w:rsid w:val="00D51BAB"/>
    <w:rsid w:val="00D57F01"/>
    <w:rsid w:val="00D61B37"/>
    <w:rsid w:val="00D72066"/>
    <w:rsid w:val="00D731CE"/>
    <w:rsid w:val="00D76F08"/>
    <w:rsid w:val="00D77489"/>
    <w:rsid w:val="00D77DD4"/>
    <w:rsid w:val="00D84B27"/>
    <w:rsid w:val="00D84C0A"/>
    <w:rsid w:val="00D9089F"/>
    <w:rsid w:val="00D97281"/>
    <w:rsid w:val="00DD01D8"/>
    <w:rsid w:val="00DD06E2"/>
    <w:rsid w:val="00DE1481"/>
    <w:rsid w:val="00DE5887"/>
    <w:rsid w:val="00DF1FD4"/>
    <w:rsid w:val="00E03F21"/>
    <w:rsid w:val="00E04200"/>
    <w:rsid w:val="00E057CB"/>
    <w:rsid w:val="00E16303"/>
    <w:rsid w:val="00E1688F"/>
    <w:rsid w:val="00E3368C"/>
    <w:rsid w:val="00E45625"/>
    <w:rsid w:val="00E601A5"/>
    <w:rsid w:val="00E70F9D"/>
    <w:rsid w:val="00E740A4"/>
    <w:rsid w:val="00E742CF"/>
    <w:rsid w:val="00E76530"/>
    <w:rsid w:val="00E76EBA"/>
    <w:rsid w:val="00E76F74"/>
    <w:rsid w:val="00EB19DF"/>
    <w:rsid w:val="00EC2633"/>
    <w:rsid w:val="00EC65EA"/>
    <w:rsid w:val="00ED5221"/>
    <w:rsid w:val="00ED59DC"/>
    <w:rsid w:val="00EE3F03"/>
    <w:rsid w:val="00EF4C47"/>
    <w:rsid w:val="00F02A3A"/>
    <w:rsid w:val="00F27F85"/>
    <w:rsid w:val="00F55362"/>
    <w:rsid w:val="00F55489"/>
    <w:rsid w:val="00F60241"/>
    <w:rsid w:val="00F67BA2"/>
    <w:rsid w:val="00F70156"/>
    <w:rsid w:val="00F7296D"/>
    <w:rsid w:val="00F83ED2"/>
    <w:rsid w:val="00F87F6F"/>
    <w:rsid w:val="00F94A10"/>
    <w:rsid w:val="00F95F38"/>
    <w:rsid w:val="00FB2476"/>
    <w:rsid w:val="00FB4C61"/>
    <w:rsid w:val="00FC4F83"/>
    <w:rsid w:val="00FC6BF6"/>
    <w:rsid w:val="00FD6AF8"/>
    <w:rsid w:val="00FE535E"/>
    <w:rsid w:val="00FE64F2"/>
    <w:rsid w:val="00FF3E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A0EE2"/>
  <w15:docId w15:val="{B7A39193-BCD2-4BA9-A603-3F7E7897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4A3A"/>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unhideWhenUsed/>
    <w:rsid w:val="002F4A3A"/>
    <w:pPr>
      <w:suppressAutoHyphens w:val="0"/>
      <w:spacing w:after="160"/>
    </w:pPr>
    <w:rPr>
      <w:rFonts w:ascii="Calibri" w:eastAsia="Calibri" w:hAnsi="Calibri"/>
      <w:sz w:val="20"/>
      <w:szCs w:val="20"/>
      <w:lang w:val="x-none" w:eastAsia="en-US"/>
    </w:rPr>
  </w:style>
  <w:style w:type="character" w:customStyle="1" w:styleId="TextkomenteChar">
    <w:name w:val="Text komentáře Char"/>
    <w:basedOn w:val="Standardnpsmoodstavce"/>
    <w:link w:val="Textkomente"/>
    <w:uiPriority w:val="99"/>
    <w:rsid w:val="002F4A3A"/>
    <w:rPr>
      <w:rFonts w:ascii="Calibri" w:eastAsia="Calibri" w:hAnsi="Calibri" w:cs="Times New Roman"/>
      <w:sz w:val="20"/>
      <w:szCs w:val="20"/>
      <w:lang w:val="x-none"/>
    </w:rPr>
  </w:style>
  <w:style w:type="paragraph" w:styleId="Zhlav">
    <w:name w:val="header"/>
    <w:basedOn w:val="Normln"/>
    <w:link w:val="ZhlavChar"/>
    <w:uiPriority w:val="99"/>
    <w:unhideWhenUsed/>
    <w:rsid w:val="002F4A3A"/>
    <w:pPr>
      <w:tabs>
        <w:tab w:val="center" w:pos="4536"/>
        <w:tab w:val="right" w:pos="9072"/>
      </w:tabs>
    </w:pPr>
  </w:style>
  <w:style w:type="character" w:customStyle="1" w:styleId="ZhlavChar">
    <w:name w:val="Záhlaví Char"/>
    <w:basedOn w:val="Standardnpsmoodstavce"/>
    <w:link w:val="Zhlav"/>
    <w:uiPriority w:val="99"/>
    <w:rsid w:val="002F4A3A"/>
    <w:rPr>
      <w:rFonts w:ascii="Times New Roman" w:eastAsia="Times New Roman" w:hAnsi="Times New Roman" w:cs="Times New Roman"/>
      <w:sz w:val="24"/>
      <w:szCs w:val="24"/>
      <w:lang w:eastAsia="ar-SA"/>
    </w:rPr>
  </w:style>
  <w:style w:type="paragraph" w:styleId="Nzev">
    <w:name w:val="Title"/>
    <w:basedOn w:val="Normln"/>
    <w:link w:val="NzevChar"/>
    <w:uiPriority w:val="99"/>
    <w:qFormat/>
    <w:rsid w:val="002F4A3A"/>
    <w:pPr>
      <w:suppressAutoHyphens w:val="0"/>
      <w:spacing w:before="120" w:line="240" w:lineRule="atLeast"/>
      <w:jc w:val="center"/>
    </w:pPr>
    <w:rPr>
      <w:b/>
      <w:sz w:val="22"/>
      <w:szCs w:val="20"/>
      <w:lang w:val="x-none" w:eastAsia="x-none"/>
    </w:rPr>
  </w:style>
  <w:style w:type="character" w:customStyle="1" w:styleId="NzevChar">
    <w:name w:val="Název Char"/>
    <w:basedOn w:val="Standardnpsmoodstavce"/>
    <w:link w:val="Nzev"/>
    <w:uiPriority w:val="99"/>
    <w:rsid w:val="002F4A3A"/>
    <w:rPr>
      <w:rFonts w:ascii="Times New Roman" w:eastAsia="Times New Roman" w:hAnsi="Times New Roman" w:cs="Times New Roman"/>
      <w:b/>
      <w:szCs w:val="20"/>
      <w:lang w:val="x-none" w:eastAsia="x-none"/>
    </w:rPr>
  </w:style>
  <w:style w:type="paragraph" w:styleId="Zkladntext">
    <w:name w:val="Body Text"/>
    <w:basedOn w:val="Normln"/>
    <w:link w:val="ZkladntextChar"/>
    <w:semiHidden/>
    <w:unhideWhenUsed/>
    <w:rsid w:val="002F4A3A"/>
    <w:pPr>
      <w:spacing w:after="120"/>
      <w:ind w:firstLine="567"/>
      <w:jc w:val="both"/>
    </w:pPr>
    <w:rPr>
      <w:rFonts w:ascii="Arial" w:hAnsi="Arial"/>
      <w:sz w:val="22"/>
    </w:rPr>
  </w:style>
  <w:style w:type="character" w:customStyle="1" w:styleId="ZkladntextChar">
    <w:name w:val="Základní text Char"/>
    <w:basedOn w:val="Standardnpsmoodstavce"/>
    <w:link w:val="Zkladntext"/>
    <w:semiHidden/>
    <w:rsid w:val="002F4A3A"/>
    <w:rPr>
      <w:rFonts w:ascii="Arial" w:eastAsia="Times New Roman" w:hAnsi="Arial" w:cs="Times New Roman"/>
      <w:szCs w:val="24"/>
      <w:lang w:eastAsia="ar-SA"/>
    </w:rPr>
  </w:style>
  <w:style w:type="paragraph" w:styleId="Zkladntextodsazen">
    <w:name w:val="Body Text Indent"/>
    <w:basedOn w:val="Normln"/>
    <w:link w:val="ZkladntextodsazenChar"/>
    <w:semiHidden/>
    <w:unhideWhenUsed/>
    <w:rsid w:val="002F4A3A"/>
    <w:pPr>
      <w:spacing w:after="120"/>
      <w:ind w:left="283"/>
    </w:pPr>
  </w:style>
  <w:style w:type="character" w:customStyle="1" w:styleId="ZkladntextodsazenChar">
    <w:name w:val="Základní text odsazený Char"/>
    <w:basedOn w:val="Standardnpsmoodstavce"/>
    <w:link w:val="Zkladntextodsazen"/>
    <w:semiHidden/>
    <w:rsid w:val="002F4A3A"/>
    <w:rPr>
      <w:rFonts w:ascii="Times New Roman" w:eastAsia="Times New Roman" w:hAnsi="Times New Roman" w:cs="Times New Roman"/>
      <w:sz w:val="24"/>
      <w:szCs w:val="24"/>
      <w:lang w:eastAsia="ar-SA"/>
    </w:rPr>
  </w:style>
  <w:style w:type="character" w:customStyle="1" w:styleId="BezmezerChar">
    <w:name w:val="Bez mezer Char"/>
    <w:link w:val="Bezmezer"/>
    <w:uiPriority w:val="1"/>
    <w:locked/>
    <w:rsid w:val="002F4A3A"/>
    <w:rPr>
      <w:rFonts w:ascii="Calibri" w:hAnsi="Calibri"/>
    </w:rPr>
  </w:style>
  <w:style w:type="paragraph" w:styleId="Bezmezer">
    <w:name w:val="No Spacing"/>
    <w:link w:val="BezmezerChar"/>
    <w:uiPriority w:val="1"/>
    <w:qFormat/>
    <w:rsid w:val="002F4A3A"/>
    <w:pPr>
      <w:spacing w:after="0" w:line="240" w:lineRule="auto"/>
    </w:pPr>
    <w:rPr>
      <w:rFonts w:ascii="Calibri" w:hAnsi="Calibri"/>
    </w:rPr>
  </w:style>
  <w:style w:type="character" w:customStyle="1" w:styleId="OdstavecseseznamemChar">
    <w:name w:val="Odstavec se seznamem Char"/>
    <w:aliases w:val="Nad Char,Odstavec cíl se seznamem Char,Odstavec se seznamem5 Char,Odstavec_muj Char,Smlouva-Odst. Char,Normální - úroveň 3 Char,Conclusion de partie Char"/>
    <w:link w:val="Odstavecseseznamem"/>
    <w:uiPriority w:val="34"/>
    <w:qFormat/>
    <w:locked/>
    <w:rsid w:val="002F4A3A"/>
    <w:rPr>
      <w:rFonts w:ascii="Calibri" w:hAnsi="Calibri"/>
      <w:lang w:val="x-none" w:eastAsia="x-none"/>
    </w:rPr>
  </w:style>
  <w:style w:type="paragraph" w:styleId="Odstavecseseznamem">
    <w:name w:val="List Paragraph"/>
    <w:aliases w:val="Nad,Odstavec cíl se seznamem,Odstavec se seznamem5,Odstavec_muj,Smlouva-Odst.,Normální - úroveň 3,Conclusion de partie"/>
    <w:basedOn w:val="Normln"/>
    <w:link w:val="OdstavecseseznamemChar"/>
    <w:uiPriority w:val="34"/>
    <w:qFormat/>
    <w:rsid w:val="002F4A3A"/>
    <w:pPr>
      <w:suppressAutoHyphens w:val="0"/>
      <w:ind w:left="720"/>
    </w:pPr>
    <w:rPr>
      <w:rFonts w:ascii="Calibri" w:eastAsiaTheme="minorHAnsi" w:hAnsi="Calibri" w:cstheme="minorBidi"/>
      <w:sz w:val="22"/>
      <w:szCs w:val="22"/>
      <w:lang w:val="x-none" w:eastAsia="x-none"/>
    </w:rPr>
  </w:style>
  <w:style w:type="paragraph" w:customStyle="1" w:styleId="honey">
    <w:name w:val="honey"/>
    <w:basedOn w:val="Normln"/>
    <w:rsid w:val="002F4A3A"/>
    <w:pPr>
      <w:suppressAutoHyphens w:val="0"/>
      <w:spacing w:line="360" w:lineRule="auto"/>
      <w:jc w:val="both"/>
    </w:pPr>
    <w:rPr>
      <w:szCs w:val="20"/>
      <w:lang w:eastAsia="cs-CZ"/>
    </w:rPr>
  </w:style>
  <w:style w:type="paragraph" w:customStyle="1" w:styleId="Standard">
    <w:name w:val="Standard"/>
    <w:rsid w:val="002F4A3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Odkaznakoment">
    <w:name w:val="annotation reference"/>
    <w:uiPriority w:val="99"/>
    <w:unhideWhenUsed/>
    <w:rsid w:val="00036F49"/>
    <w:rPr>
      <w:sz w:val="16"/>
      <w:szCs w:val="16"/>
    </w:rPr>
  </w:style>
  <w:style w:type="paragraph" w:styleId="Textbubliny">
    <w:name w:val="Balloon Text"/>
    <w:basedOn w:val="Normln"/>
    <w:link w:val="TextbublinyChar"/>
    <w:uiPriority w:val="99"/>
    <w:semiHidden/>
    <w:unhideWhenUsed/>
    <w:rsid w:val="00036F49"/>
    <w:rPr>
      <w:rFonts w:ascii="Tahoma" w:hAnsi="Tahoma" w:cs="Tahoma"/>
      <w:sz w:val="16"/>
      <w:szCs w:val="16"/>
    </w:rPr>
  </w:style>
  <w:style w:type="character" w:customStyle="1" w:styleId="TextbublinyChar">
    <w:name w:val="Text bubliny Char"/>
    <w:basedOn w:val="Standardnpsmoodstavce"/>
    <w:link w:val="Textbubliny"/>
    <w:uiPriority w:val="99"/>
    <w:semiHidden/>
    <w:rsid w:val="00036F49"/>
    <w:rPr>
      <w:rFonts w:ascii="Tahoma" w:eastAsia="Times New Roman" w:hAnsi="Tahoma" w:cs="Tahoma"/>
      <w:sz w:val="16"/>
      <w:szCs w:val="16"/>
      <w:lang w:eastAsia="ar-SA"/>
    </w:rPr>
  </w:style>
  <w:style w:type="paragraph" w:customStyle="1" w:styleId="Normal1">
    <w:name w:val="Normal 1"/>
    <w:basedOn w:val="Normln"/>
    <w:link w:val="Normal1Char"/>
    <w:rsid w:val="0036548C"/>
    <w:pPr>
      <w:suppressAutoHyphens w:val="0"/>
      <w:spacing w:before="120" w:after="120"/>
      <w:ind w:left="880"/>
      <w:jc w:val="both"/>
    </w:pPr>
    <w:rPr>
      <w:sz w:val="22"/>
      <w:szCs w:val="20"/>
      <w:lang w:eastAsia="en-US"/>
    </w:rPr>
  </w:style>
  <w:style w:type="character" w:customStyle="1" w:styleId="Normal1Char">
    <w:name w:val="Normal 1 Char"/>
    <w:link w:val="Normal1"/>
    <w:locked/>
    <w:rsid w:val="0036548C"/>
    <w:rPr>
      <w:rFonts w:ascii="Times New Roman" w:eastAsia="Times New Roman" w:hAnsi="Times New Roman" w:cs="Times New Roman"/>
      <w:szCs w:val="20"/>
    </w:rPr>
  </w:style>
  <w:style w:type="paragraph" w:styleId="Zpat">
    <w:name w:val="footer"/>
    <w:basedOn w:val="Normln"/>
    <w:link w:val="ZpatChar"/>
    <w:uiPriority w:val="99"/>
    <w:unhideWhenUsed/>
    <w:rsid w:val="0010712A"/>
    <w:pPr>
      <w:tabs>
        <w:tab w:val="center" w:pos="4536"/>
        <w:tab w:val="right" w:pos="9072"/>
      </w:tabs>
    </w:pPr>
  </w:style>
  <w:style w:type="character" w:customStyle="1" w:styleId="ZpatChar">
    <w:name w:val="Zápatí Char"/>
    <w:basedOn w:val="Standardnpsmoodstavce"/>
    <w:link w:val="Zpat"/>
    <w:uiPriority w:val="99"/>
    <w:rsid w:val="0010712A"/>
    <w:rPr>
      <w:rFonts w:ascii="Times New Roman" w:eastAsia="Times New Roman" w:hAnsi="Times New Roman" w:cs="Times New Roman"/>
      <w:sz w:val="24"/>
      <w:szCs w:val="24"/>
      <w:lang w:eastAsia="ar-SA"/>
    </w:rPr>
  </w:style>
  <w:style w:type="paragraph" w:customStyle="1" w:styleId="Default">
    <w:name w:val="Default"/>
    <w:rsid w:val="005D1947"/>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Hypertextovodkaz">
    <w:name w:val="Hyperlink"/>
    <w:rsid w:val="002402EF"/>
    <w:rPr>
      <w:color w:val="304B95"/>
      <w:u w:val="single"/>
      <w:shd w:val="clear" w:color="auto" w:fill="auto"/>
    </w:rPr>
  </w:style>
  <w:style w:type="character" w:customStyle="1" w:styleId="ZhlavChar1">
    <w:name w:val="Záhlaví Char1"/>
    <w:basedOn w:val="Standardnpsmoodstavce"/>
    <w:uiPriority w:val="99"/>
    <w:locked/>
    <w:rsid w:val="000D4293"/>
  </w:style>
  <w:style w:type="paragraph" w:styleId="Pedmtkomente">
    <w:name w:val="annotation subject"/>
    <w:basedOn w:val="Textkomente"/>
    <w:next w:val="Textkomente"/>
    <w:link w:val="PedmtkomenteChar"/>
    <w:uiPriority w:val="99"/>
    <w:semiHidden/>
    <w:unhideWhenUsed/>
    <w:rsid w:val="004D7553"/>
    <w:pPr>
      <w:suppressAutoHyphens/>
      <w:spacing w:after="0"/>
    </w:pPr>
    <w:rPr>
      <w:rFonts w:ascii="Times New Roman" w:eastAsia="Times New Roman" w:hAnsi="Times New Roman"/>
      <w:b/>
      <w:bCs/>
      <w:lang w:val="cs-CZ" w:eastAsia="ar-SA"/>
    </w:rPr>
  </w:style>
  <w:style w:type="character" w:customStyle="1" w:styleId="PedmtkomenteChar">
    <w:name w:val="Předmět komentáře Char"/>
    <w:basedOn w:val="TextkomenteChar"/>
    <w:link w:val="Pedmtkomente"/>
    <w:uiPriority w:val="99"/>
    <w:semiHidden/>
    <w:rsid w:val="004D7553"/>
    <w:rPr>
      <w:rFonts w:ascii="Times New Roman" w:eastAsia="Times New Roman" w:hAnsi="Times New Roman" w:cs="Times New Roman"/>
      <w:b/>
      <w:bCs/>
      <w:sz w:val="20"/>
      <w:szCs w:val="20"/>
      <w:lang w:val="x-none" w:eastAsia="ar-SA"/>
    </w:rPr>
  </w:style>
  <w:style w:type="character" w:customStyle="1" w:styleId="Barevnseznamzvraznn1Char">
    <w:name w:val="Barevný seznam – zvýraznění 1 Char"/>
    <w:link w:val="Barevnseznamzvraznn1"/>
    <w:uiPriority w:val="34"/>
    <w:locked/>
    <w:rsid w:val="00FB2476"/>
    <w:rPr>
      <w:rFonts w:ascii="Calibri" w:eastAsia="Calibri" w:hAnsi="Calibri" w:cs="Calibri"/>
      <w:sz w:val="22"/>
      <w:szCs w:val="22"/>
    </w:rPr>
  </w:style>
  <w:style w:type="table" w:styleId="Barevnseznamzvraznn1">
    <w:name w:val="Colorful List Accent 1"/>
    <w:basedOn w:val="Normlntabulka"/>
    <w:link w:val="Barevnseznamzvraznn1Char"/>
    <w:uiPriority w:val="34"/>
    <w:semiHidden/>
    <w:unhideWhenUsed/>
    <w:rsid w:val="00FB2476"/>
    <w:pPr>
      <w:spacing w:after="0" w:line="240" w:lineRule="auto"/>
    </w:pPr>
    <w:rPr>
      <w:rFonts w:ascii="Calibri" w:eastAsia="Calibri" w:hAnsi="Calibri" w:cs="Calibri"/>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ListParagraph1">
    <w:name w:val="List Paragraph1"/>
    <w:basedOn w:val="Normln"/>
    <w:link w:val="ListParagraphChar"/>
    <w:qFormat/>
    <w:rsid w:val="0023256B"/>
    <w:pPr>
      <w:suppressAutoHyphens w:val="0"/>
      <w:spacing w:after="120" w:line="276" w:lineRule="auto"/>
      <w:ind w:left="720"/>
      <w:contextualSpacing/>
    </w:pPr>
    <w:rPr>
      <w:rFonts w:ascii="Arial" w:eastAsia="Calibri" w:hAnsi="Arial"/>
      <w:color w:val="000000"/>
      <w:sz w:val="20"/>
      <w:szCs w:val="22"/>
      <w:lang w:eastAsia="en-US"/>
    </w:rPr>
  </w:style>
  <w:style w:type="character" w:customStyle="1" w:styleId="ListParagraphChar">
    <w:name w:val="List Paragraph Char"/>
    <w:link w:val="ListParagraph1"/>
    <w:locked/>
    <w:rsid w:val="0023256B"/>
    <w:rPr>
      <w:rFonts w:ascii="Arial" w:eastAsia="Calibri" w:hAnsi="Arial" w:cs="Times New Roman"/>
      <w:color w:val="000000"/>
      <w:sz w:val="20"/>
    </w:rPr>
  </w:style>
  <w:style w:type="paragraph" w:styleId="Normlnweb">
    <w:name w:val="Normal (Web)"/>
    <w:basedOn w:val="Normln"/>
    <w:uiPriority w:val="99"/>
    <w:semiHidden/>
    <w:unhideWhenUsed/>
    <w:rsid w:val="00D34DBB"/>
    <w:pPr>
      <w:suppressAutoHyphens w:val="0"/>
      <w:spacing w:before="100" w:beforeAutospacing="1" w:after="100" w:afterAutospacing="1"/>
    </w:pPr>
    <w:rPr>
      <w:rFonts w:eastAsiaTheme="minorHAnsi"/>
      <w:lang w:eastAsia="cs-CZ"/>
    </w:rPr>
  </w:style>
  <w:style w:type="character" w:customStyle="1" w:styleId="cf01">
    <w:name w:val="cf01"/>
    <w:basedOn w:val="Standardnpsmoodstavce"/>
    <w:rsid w:val="001E2790"/>
    <w:rPr>
      <w:rFonts w:ascii="Segoe UI" w:hAnsi="Segoe UI" w:cs="Segoe UI" w:hint="default"/>
      <w:color w:val="404040"/>
      <w:sz w:val="18"/>
      <w:szCs w:val="18"/>
      <w:shd w:val="clear" w:color="auto" w:fill="FFFFFF"/>
    </w:rPr>
  </w:style>
  <w:style w:type="paragraph" w:styleId="Revize">
    <w:name w:val="Revision"/>
    <w:hidden/>
    <w:uiPriority w:val="99"/>
    <w:semiHidden/>
    <w:rsid w:val="007631D8"/>
    <w:pPr>
      <w:spacing w:after="0" w:line="240" w:lineRule="auto"/>
    </w:pPr>
    <w:rPr>
      <w:rFonts w:ascii="Times New Roman" w:eastAsia="Times New Roman" w:hAnsi="Times New Roman" w:cs="Times New Roman"/>
      <w:sz w:val="24"/>
      <w:szCs w:val="24"/>
      <w:lang w:eastAsia="ar-SA"/>
    </w:rPr>
  </w:style>
  <w:style w:type="paragraph" w:styleId="Zkladntextodsazen3">
    <w:name w:val="Body Text Indent 3"/>
    <w:basedOn w:val="Normln"/>
    <w:link w:val="Zkladntextodsazen3Char"/>
    <w:uiPriority w:val="99"/>
    <w:semiHidden/>
    <w:unhideWhenUsed/>
    <w:rsid w:val="00417207"/>
    <w:pPr>
      <w:suppressAutoHyphens w:val="0"/>
      <w:spacing w:after="120"/>
      <w:ind w:left="283"/>
    </w:pPr>
    <w:rPr>
      <w:rFonts w:eastAsia="MS Mincho"/>
      <w:sz w:val="16"/>
      <w:szCs w:val="16"/>
      <w:lang w:eastAsia="cs-CZ"/>
    </w:rPr>
  </w:style>
  <w:style w:type="character" w:customStyle="1" w:styleId="Zkladntextodsazen3Char">
    <w:name w:val="Základní text odsazený 3 Char"/>
    <w:basedOn w:val="Standardnpsmoodstavce"/>
    <w:link w:val="Zkladntextodsazen3"/>
    <w:uiPriority w:val="99"/>
    <w:semiHidden/>
    <w:rsid w:val="00417207"/>
    <w:rPr>
      <w:rFonts w:ascii="Times New Roman" w:eastAsia="MS Mincho" w:hAnsi="Times New Roman" w:cs="Times New Roman"/>
      <w:sz w:val="16"/>
      <w:szCs w:val="16"/>
      <w:lang w:eastAsia="cs-CZ"/>
    </w:rPr>
  </w:style>
  <w:style w:type="paragraph" w:customStyle="1" w:styleId="Normodsaz">
    <w:name w:val="Norm.odsaz."/>
    <w:basedOn w:val="Normln"/>
    <w:rsid w:val="00417207"/>
    <w:pPr>
      <w:tabs>
        <w:tab w:val="num" w:pos="397"/>
      </w:tabs>
      <w:suppressAutoHyphens w:val="0"/>
      <w:spacing w:before="120" w:after="120"/>
      <w:ind w:left="454" w:hanging="454"/>
      <w:jc w:val="both"/>
    </w:pPr>
    <w:rPr>
      <w:rFonts w:ascii="Arial" w:hAnsi="Arial"/>
      <w:sz w:val="22"/>
      <w:szCs w:val="20"/>
      <w:lang w:eastAsia="cs-CZ"/>
    </w:rPr>
  </w:style>
  <w:style w:type="paragraph" w:customStyle="1" w:styleId="l1">
    <w:name w:val="l1"/>
    <w:basedOn w:val="Normln"/>
    <w:rsid w:val="00417207"/>
    <w:pPr>
      <w:suppressAutoHyphens w:val="0"/>
      <w:spacing w:before="100" w:beforeAutospacing="1" w:after="100" w:afterAutospacing="1"/>
    </w:pPr>
    <w:rPr>
      <w:lang w:eastAsia="cs-CZ"/>
    </w:rPr>
  </w:style>
  <w:style w:type="paragraph" w:styleId="slovanseznam">
    <w:name w:val="List Number"/>
    <w:basedOn w:val="Normln"/>
    <w:semiHidden/>
    <w:unhideWhenUsed/>
    <w:rsid w:val="00EB19DF"/>
    <w:pPr>
      <w:suppressAutoHyphens w:val="0"/>
    </w:pPr>
    <w:rPr>
      <w:sz w:val="22"/>
      <w:szCs w:val="20"/>
      <w:lang w:eastAsia="cs-CZ"/>
    </w:rPr>
  </w:style>
  <w:style w:type="paragraph" w:customStyle="1" w:styleId="Odstavec">
    <w:name w:val="Odstavec"/>
    <w:basedOn w:val="Zkladntext"/>
    <w:rsid w:val="00EB19DF"/>
    <w:pPr>
      <w:widowControl w:val="0"/>
      <w:overflowPunct w:val="0"/>
      <w:autoSpaceDE w:val="0"/>
      <w:spacing w:after="0"/>
      <w:ind w:firstLine="539"/>
    </w:pPr>
    <w:rPr>
      <w:rFonts w:ascii="Times New Roman" w:hAnsi="Times New Roman"/>
      <w:color w:val="000000"/>
      <w:sz w:val="24"/>
      <w:szCs w:val="20"/>
    </w:rPr>
  </w:style>
  <w:style w:type="character" w:customStyle="1" w:styleId="normaltextrun">
    <w:name w:val="normaltextrun"/>
    <w:basedOn w:val="Standardnpsmoodstavce"/>
    <w:rsid w:val="00C447CD"/>
  </w:style>
  <w:style w:type="paragraph" w:customStyle="1" w:styleId="p1">
    <w:name w:val="p1"/>
    <w:basedOn w:val="Normln"/>
    <w:rsid w:val="00196A0A"/>
    <w:pPr>
      <w:suppressAutoHyphens w:val="0"/>
      <w:spacing w:before="100" w:beforeAutospacing="1" w:after="100" w:afterAutospacing="1"/>
    </w:pPr>
    <w:rPr>
      <w:lang w:val="en-US" w:eastAsia="en-GB"/>
    </w:rPr>
  </w:style>
  <w:style w:type="paragraph" w:customStyle="1" w:styleId="p3">
    <w:name w:val="p3"/>
    <w:basedOn w:val="Normln"/>
    <w:rsid w:val="00196A0A"/>
    <w:pPr>
      <w:suppressAutoHyphens w:val="0"/>
      <w:spacing w:before="100" w:beforeAutospacing="1" w:after="100" w:afterAutospacing="1"/>
    </w:pPr>
    <w:rPr>
      <w:lang w:val="en-US" w:eastAsia="en-GB"/>
    </w:rPr>
  </w:style>
  <w:style w:type="paragraph" w:customStyle="1" w:styleId="p5">
    <w:name w:val="p5"/>
    <w:basedOn w:val="Normln"/>
    <w:rsid w:val="00196A0A"/>
    <w:pPr>
      <w:suppressAutoHyphens w:val="0"/>
      <w:spacing w:before="100" w:beforeAutospacing="1" w:after="100" w:afterAutospacing="1"/>
    </w:pPr>
    <w:rPr>
      <w:lang w:val="en-US" w:eastAsia="en-GB"/>
    </w:rPr>
  </w:style>
  <w:style w:type="character" w:customStyle="1" w:styleId="apple-tab-span">
    <w:name w:val="apple-tab-span"/>
    <w:basedOn w:val="Standardnpsmoodstavce"/>
    <w:rsid w:val="00196A0A"/>
  </w:style>
  <w:style w:type="character" w:customStyle="1" w:styleId="s1">
    <w:name w:val="s1"/>
    <w:basedOn w:val="Standardnpsmoodstavce"/>
    <w:rsid w:val="00196A0A"/>
  </w:style>
  <w:style w:type="table" w:styleId="Mkatabulky">
    <w:name w:val="Table Grid"/>
    <w:basedOn w:val="Normlntabulka"/>
    <w:uiPriority w:val="59"/>
    <w:rsid w:val="000A7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2363">
      <w:bodyDiv w:val="1"/>
      <w:marLeft w:val="0"/>
      <w:marRight w:val="0"/>
      <w:marTop w:val="0"/>
      <w:marBottom w:val="0"/>
      <w:divBdr>
        <w:top w:val="none" w:sz="0" w:space="0" w:color="auto"/>
        <w:left w:val="none" w:sz="0" w:space="0" w:color="auto"/>
        <w:bottom w:val="none" w:sz="0" w:space="0" w:color="auto"/>
        <w:right w:val="none" w:sz="0" w:space="0" w:color="auto"/>
      </w:divBdr>
    </w:div>
    <w:div w:id="227234550">
      <w:bodyDiv w:val="1"/>
      <w:marLeft w:val="0"/>
      <w:marRight w:val="0"/>
      <w:marTop w:val="0"/>
      <w:marBottom w:val="0"/>
      <w:divBdr>
        <w:top w:val="none" w:sz="0" w:space="0" w:color="auto"/>
        <w:left w:val="none" w:sz="0" w:space="0" w:color="auto"/>
        <w:bottom w:val="none" w:sz="0" w:space="0" w:color="auto"/>
        <w:right w:val="none" w:sz="0" w:space="0" w:color="auto"/>
      </w:divBdr>
    </w:div>
    <w:div w:id="631515892">
      <w:bodyDiv w:val="1"/>
      <w:marLeft w:val="0"/>
      <w:marRight w:val="0"/>
      <w:marTop w:val="0"/>
      <w:marBottom w:val="0"/>
      <w:divBdr>
        <w:top w:val="none" w:sz="0" w:space="0" w:color="auto"/>
        <w:left w:val="none" w:sz="0" w:space="0" w:color="auto"/>
        <w:bottom w:val="none" w:sz="0" w:space="0" w:color="auto"/>
        <w:right w:val="none" w:sz="0" w:space="0" w:color="auto"/>
      </w:divBdr>
    </w:div>
    <w:div w:id="664170324">
      <w:bodyDiv w:val="1"/>
      <w:marLeft w:val="0"/>
      <w:marRight w:val="0"/>
      <w:marTop w:val="0"/>
      <w:marBottom w:val="0"/>
      <w:divBdr>
        <w:top w:val="none" w:sz="0" w:space="0" w:color="auto"/>
        <w:left w:val="none" w:sz="0" w:space="0" w:color="auto"/>
        <w:bottom w:val="none" w:sz="0" w:space="0" w:color="auto"/>
        <w:right w:val="none" w:sz="0" w:space="0" w:color="auto"/>
      </w:divBdr>
    </w:div>
    <w:div w:id="706838294">
      <w:bodyDiv w:val="1"/>
      <w:marLeft w:val="0"/>
      <w:marRight w:val="0"/>
      <w:marTop w:val="0"/>
      <w:marBottom w:val="0"/>
      <w:divBdr>
        <w:top w:val="none" w:sz="0" w:space="0" w:color="auto"/>
        <w:left w:val="none" w:sz="0" w:space="0" w:color="auto"/>
        <w:bottom w:val="none" w:sz="0" w:space="0" w:color="auto"/>
        <w:right w:val="none" w:sz="0" w:space="0" w:color="auto"/>
      </w:divBdr>
    </w:div>
    <w:div w:id="730815319">
      <w:bodyDiv w:val="1"/>
      <w:marLeft w:val="0"/>
      <w:marRight w:val="0"/>
      <w:marTop w:val="0"/>
      <w:marBottom w:val="0"/>
      <w:divBdr>
        <w:top w:val="none" w:sz="0" w:space="0" w:color="auto"/>
        <w:left w:val="none" w:sz="0" w:space="0" w:color="auto"/>
        <w:bottom w:val="none" w:sz="0" w:space="0" w:color="auto"/>
        <w:right w:val="none" w:sz="0" w:space="0" w:color="auto"/>
      </w:divBdr>
    </w:div>
    <w:div w:id="890458547">
      <w:bodyDiv w:val="1"/>
      <w:marLeft w:val="0"/>
      <w:marRight w:val="0"/>
      <w:marTop w:val="0"/>
      <w:marBottom w:val="0"/>
      <w:divBdr>
        <w:top w:val="none" w:sz="0" w:space="0" w:color="auto"/>
        <w:left w:val="none" w:sz="0" w:space="0" w:color="auto"/>
        <w:bottom w:val="none" w:sz="0" w:space="0" w:color="auto"/>
        <w:right w:val="none" w:sz="0" w:space="0" w:color="auto"/>
      </w:divBdr>
    </w:div>
    <w:div w:id="160479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nmotol.cz/ubl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ypln&#23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ypln&#23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cmg.cz" TargetMode="External"/><Relationship Id="rId4" Type="http://schemas.openxmlformats.org/officeDocument/2006/relationships/settings" Target="settings.xml"/><Relationship Id="rId9" Type="http://schemas.openxmlformats.org/officeDocument/2006/relationships/hyperlink" Target="http://www.nkcv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A0AC1-B977-4F76-85B1-73D90B18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8591</Words>
  <Characters>50688</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Marie Semíková</dc:creator>
  <cp:lastModifiedBy>Mgr. Michal Veselý</cp:lastModifiedBy>
  <cp:revision>4</cp:revision>
  <cp:lastPrinted>2018-01-25T09:09:00Z</cp:lastPrinted>
  <dcterms:created xsi:type="dcterms:W3CDTF">2025-05-16T08:22:00Z</dcterms:created>
  <dcterms:modified xsi:type="dcterms:W3CDTF">2025-05-16T10:21:00Z</dcterms:modified>
</cp:coreProperties>
</file>